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F1723" w14:textId="77777777" w:rsidR="00DC29DC" w:rsidRDefault="00DC29DC">
      <w:pPr>
        <w:pBdr>
          <w:top w:val="none" w:sz="0" w:space="0" w:color="auto"/>
          <w:left w:val="none" w:sz="0" w:space="0" w:color="auto"/>
          <w:bottom w:val="none" w:sz="0" w:space="0" w:color="auto"/>
          <w:right w:val="none" w:sz="0" w:space="0" w:color="auto"/>
          <w:bar w:val="none" w:sz="0" w:color="auto"/>
        </w:pBdr>
        <w:jc w:val="center"/>
      </w:pPr>
    </w:p>
    <w:p w14:paraId="76779139" w14:textId="77777777" w:rsidR="008C6481" w:rsidRDefault="008C6481">
      <w:pPr>
        <w:pBdr>
          <w:top w:val="none" w:sz="0" w:space="0" w:color="auto"/>
          <w:left w:val="none" w:sz="0" w:space="0" w:color="auto"/>
          <w:bottom w:val="none" w:sz="0" w:space="0" w:color="auto"/>
          <w:right w:val="none" w:sz="0" w:space="0" w:color="auto"/>
          <w:bar w:val="none" w:sz="0" w:color="auto"/>
        </w:pBdr>
        <w:jc w:val="center"/>
      </w:pPr>
      <w:r>
        <w:rPr>
          <w:noProof/>
          <w:lang w:val="en-GB"/>
        </w:rPr>
        <w:drawing>
          <wp:inline distT="0" distB="0" distL="0" distR="0" wp14:anchorId="1C8B1FCE" wp14:editId="204FE234">
            <wp:extent cx="1140178" cy="880533"/>
            <wp:effectExtent l="0" t="0" r="3175" b="0"/>
            <wp:docPr id="1" name="Picture 1" descr="C:\Users\nwatson\Desktop\nwatson\Desktop\Barley Mow\Logo\imagesCATT6P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atson\Desktop\nwatson\Desktop\Barley Mow\Logo\imagesCATT6P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460" cy="880751"/>
                    </a:xfrm>
                    <a:prstGeom prst="rect">
                      <a:avLst/>
                    </a:prstGeom>
                    <a:noFill/>
                    <a:ln>
                      <a:noFill/>
                    </a:ln>
                  </pic:spPr>
                </pic:pic>
              </a:graphicData>
            </a:graphic>
          </wp:inline>
        </w:drawing>
      </w:r>
    </w:p>
    <w:p w14:paraId="640B2D1E" w14:textId="77777777" w:rsidR="008C6481" w:rsidRDefault="008C6481">
      <w:pPr>
        <w:pBdr>
          <w:top w:val="none" w:sz="0" w:space="0" w:color="auto"/>
          <w:left w:val="none" w:sz="0" w:space="0" w:color="auto"/>
          <w:bottom w:val="none" w:sz="0" w:space="0" w:color="auto"/>
          <w:right w:val="none" w:sz="0" w:space="0" w:color="auto"/>
          <w:bar w:val="none" w:sz="0" w:color="auto"/>
        </w:pBdr>
        <w:jc w:val="center"/>
      </w:pPr>
    </w:p>
    <w:p w14:paraId="1BCECA04" w14:textId="77777777" w:rsidR="00DC29DC" w:rsidRPr="00D64675" w:rsidRDefault="00DC29DC">
      <w:pPr>
        <w:pBdr>
          <w:top w:val="none" w:sz="0" w:space="0" w:color="auto"/>
          <w:left w:val="none" w:sz="0" w:space="0" w:color="auto"/>
          <w:bottom w:val="none" w:sz="0" w:space="0" w:color="auto"/>
          <w:right w:val="none" w:sz="0" w:space="0" w:color="auto"/>
          <w:bar w:val="none" w:sz="0" w:color="auto"/>
        </w:pBdr>
        <w:jc w:val="center"/>
        <w:rPr>
          <w:b/>
          <w:bCs/>
          <w:color w:val="FF0000"/>
          <w:sz w:val="28"/>
          <w:szCs w:val="28"/>
        </w:rPr>
      </w:pPr>
      <w:r w:rsidRPr="00D64675">
        <w:rPr>
          <w:b/>
          <w:bCs/>
          <w:sz w:val="28"/>
          <w:szCs w:val="28"/>
        </w:rPr>
        <w:t>S</w:t>
      </w:r>
      <w:r w:rsidR="008C6481">
        <w:rPr>
          <w:b/>
          <w:bCs/>
          <w:sz w:val="28"/>
          <w:szCs w:val="28"/>
        </w:rPr>
        <w:t>pecial Educational Needs and Disability (SEND)</w:t>
      </w:r>
      <w:r w:rsidRPr="00D64675">
        <w:rPr>
          <w:b/>
          <w:bCs/>
          <w:sz w:val="28"/>
          <w:szCs w:val="28"/>
        </w:rPr>
        <w:t xml:space="preserve"> Policy</w:t>
      </w:r>
      <w:r>
        <w:rPr>
          <w:b/>
          <w:bCs/>
          <w:sz w:val="28"/>
          <w:szCs w:val="28"/>
        </w:rPr>
        <w:t xml:space="preserve">     </w:t>
      </w:r>
      <w:r w:rsidRPr="00D64675">
        <w:rPr>
          <w:b/>
          <w:bCs/>
          <w:sz w:val="28"/>
          <w:szCs w:val="28"/>
        </w:rPr>
        <w:t xml:space="preserve"> </w:t>
      </w:r>
    </w:p>
    <w:p w14:paraId="6728C76E" w14:textId="77777777" w:rsidR="00DC29DC" w:rsidRPr="00D64675" w:rsidRDefault="00DC29DC">
      <w:pPr>
        <w:pBdr>
          <w:top w:val="none" w:sz="0" w:space="0" w:color="auto"/>
          <w:left w:val="none" w:sz="0" w:space="0" w:color="auto"/>
          <w:bottom w:val="none" w:sz="0" w:space="0" w:color="auto"/>
          <w:right w:val="none" w:sz="0" w:space="0" w:color="auto"/>
          <w:bar w:val="none" w:sz="0" w:color="auto"/>
        </w:pBdr>
        <w:jc w:val="center"/>
        <w:rPr>
          <w:b/>
          <w:bCs/>
          <w:sz w:val="28"/>
          <w:szCs w:val="28"/>
          <w:u w:val="single"/>
        </w:rPr>
      </w:pPr>
    </w:p>
    <w:p w14:paraId="2277A7D8" w14:textId="77777777" w:rsidR="00DC29DC" w:rsidRDefault="00DC29DC">
      <w:pPr>
        <w:pBdr>
          <w:top w:val="none" w:sz="0" w:space="0" w:color="auto"/>
          <w:left w:val="none" w:sz="0" w:space="0" w:color="auto"/>
          <w:bottom w:val="none" w:sz="0" w:space="0" w:color="auto"/>
          <w:right w:val="none" w:sz="0" w:space="0" w:color="auto"/>
          <w:bar w:val="none" w:sz="0" w:color="auto"/>
        </w:pBdr>
        <w:jc w:val="center"/>
        <w:rPr>
          <w:b/>
          <w:bCs/>
          <w:sz w:val="28"/>
          <w:szCs w:val="28"/>
        </w:rPr>
      </w:pPr>
      <w:r>
        <w:rPr>
          <w:b/>
          <w:bCs/>
          <w:sz w:val="28"/>
          <w:szCs w:val="28"/>
        </w:rPr>
        <w:t xml:space="preserve"> </w:t>
      </w:r>
      <w:smartTag w:uri="urn:schemas-microsoft-com:office:smarttags" w:element="PlaceName">
        <w:smartTag w:uri="urn:schemas-microsoft-com:office:smarttags" w:element="place">
          <w:r>
            <w:rPr>
              <w:b/>
              <w:bCs/>
              <w:sz w:val="28"/>
              <w:szCs w:val="28"/>
            </w:rPr>
            <w:t>Barley</w:t>
          </w:r>
        </w:smartTag>
        <w:r>
          <w:rPr>
            <w:b/>
            <w:bCs/>
            <w:sz w:val="28"/>
            <w:szCs w:val="28"/>
          </w:rPr>
          <w:t xml:space="preserve"> </w:t>
        </w:r>
        <w:smartTag w:uri="urn:schemas-microsoft-com:office:smarttags" w:element="PlaceName">
          <w:r>
            <w:rPr>
              <w:b/>
              <w:bCs/>
              <w:sz w:val="28"/>
              <w:szCs w:val="28"/>
            </w:rPr>
            <w:t>Mow</w:t>
          </w:r>
        </w:smartTag>
        <w:r>
          <w:rPr>
            <w:b/>
            <w:bCs/>
            <w:sz w:val="28"/>
            <w:szCs w:val="28"/>
          </w:rPr>
          <w:t xml:space="preserve"> </w:t>
        </w:r>
        <w:smartTag w:uri="urn:schemas-microsoft-com:office:smarttags" w:element="PlaceName">
          <w:r>
            <w:rPr>
              <w:b/>
              <w:bCs/>
              <w:sz w:val="28"/>
              <w:szCs w:val="28"/>
            </w:rPr>
            <w:t>Primary School</w:t>
          </w:r>
        </w:smartTag>
      </w:smartTag>
    </w:p>
    <w:p w14:paraId="636EDDFC" w14:textId="77777777" w:rsidR="00DC29DC" w:rsidRDefault="00DC29DC">
      <w:pPr>
        <w:pBdr>
          <w:top w:val="none" w:sz="0" w:space="0" w:color="auto"/>
          <w:left w:val="none" w:sz="0" w:space="0" w:color="auto"/>
          <w:bottom w:val="none" w:sz="0" w:space="0" w:color="auto"/>
          <w:right w:val="none" w:sz="0" w:space="0" w:color="auto"/>
          <w:bar w:val="none" w:sz="0" w:color="auto"/>
        </w:pBdr>
        <w:jc w:val="center"/>
        <w:rPr>
          <w:b/>
          <w:bCs/>
          <w:sz w:val="28"/>
          <w:szCs w:val="28"/>
        </w:rPr>
      </w:pPr>
    </w:p>
    <w:p w14:paraId="2F47088E" w14:textId="77777777" w:rsidR="00DC29DC" w:rsidRDefault="00DC29DC">
      <w:pPr>
        <w:pBdr>
          <w:top w:val="none" w:sz="0" w:space="0" w:color="auto"/>
          <w:left w:val="none" w:sz="0" w:space="0" w:color="auto"/>
          <w:bottom w:val="none" w:sz="0" w:space="0" w:color="auto"/>
          <w:right w:val="none" w:sz="0" w:space="0" w:color="auto"/>
          <w:bar w:val="none" w:sz="0" w:color="auto"/>
        </w:pBdr>
        <w:jc w:val="center"/>
        <w:rPr>
          <w:b/>
          <w:bCs/>
        </w:rPr>
      </w:pPr>
    </w:p>
    <w:p w14:paraId="531FFAAA" w14:textId="7451484B" w:rsidR="00DC29DC" w:rsidRDefault="008C6481">
      <w:pPr>
        <w:pBdr>
          <w:top w:val="none" w:sz="0" w:space="0" w:color="auto"/>
          <w:left w:val="none" w:sz="0" w:space="0" w:color="auto"/>
          <w:bottom w:val="none" w:sz="0" w:space="0" w:color="auto"/>
          <w:right w:val="none" w:sz="0" w:space="0" w:color="auto"/>
          <w:bar w:val="none" w:sz="0" w:color="auto"/>
        </w:pBdr>
        <w:jc w:val="center"/>
        <w:rPr>
          <w:b/>
          <w:bCs/>
        </w:rPr>
      </w:pPr>
      <w:r>
        <w:rPr>
          <w:b/>
          <w:bCs/>
        </w:rPr>
        <w:t>September 20</w:t>
      </w:r>
      <w:r w:rsidR="00576EF0">
        <w:rPr>
          <w:b/>
          <w:bCs/>
        </w:rPr>
        <w:t>2</w:t>
      </w:r>
      <w:r w:rsidR="00E41360">
        <w:rPr>
          <w:b/>
          <w:bCs/>
        </w:rPr>
        <w:t>4</w:t>
      </w:r>
    </w:p>
    <w:p w14:paraId="0CE025C0" w14:textId="77777777" w:rsidR="00DC29DC" w:rsidRDefault="00DC29DC">
      <w:pPr>
        <w:pBdr>
          <w:top w:val="none" w:sz="0" w:space="0" w:color="auto"/>
          <w:left w:val="none" w:sz="0" w:space="0" w:color="auto"/>
          <w:bottom w:val="none" w:sz="0" w:space="0" w:color="auto"/>
          <w:right w:val="none" w:sz="0" w:space="0" w:color="auto"/>
          <w:bar w:val="none" w:sz="0" w:color="auto"/>
        </w:pBdr>
        <w:rPr>
          <w:b/>
          <w:bCs/>
        </w:rPr>
      </w:pPr>
    </w:p>
    <w:p w14:paraId="0E14F000" w14:textId="77777777" w:rsidR="00DC29DC" w:rsidRPr="008C6481"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t xml:space="preserve">Introduction </w:t>
      </w:r>
    </w:p>
    <w:p w14:paraId="5447DAC8" w14:textId="77777777" w:rsidR="00DC29DC" w:rsidRPr="008C6481" w:rsidRDefault="00DC29DC">
      <w:pPr>
        <w:pBdr>
          <w:top w:val="none" w:sz="0" w:space="0" w:color="auto"/>
          <w:left w:val="none" w:sz="0" w:space="0" w:color="auto"/>
          <w:bottom w:val="none" w:sz="0" w:space="0" w:color="auto"/>
          <w:right w:val="none" w:sz="0" w:space="0" w:color="auto"/>
          <w:bar w:val="none" w:sz="0" w:color="auto"/>
        </w:pBdr>
        <w:jc w:val="both"/>
        <w:rPr>
          <w:b/>
          <w:bCs/>
          <w:u w:val="single"/>
        </w:rPr>
      </w:pPr>
    </w:p>
    <w:p w14:paraId="63A11FFE" w14:textId="77777777" w:rsidR="00DC29DC" w:rsidRPr="008C6481"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t>The School’s Context</w:t>
      </w:r>
    </w:p>
    <w:p w14:paraId="37553E59"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5C45A576" w14:textId="52A57077" w:rsidR="00DC29DC" w:rsidRPr="004C5B37" w:rsidRDefault="00DC29DC">
      <w:pPr>
        <w:pBdr>
          <w:top w:val="none" w:sz="0" w:space="0" w:color="auto"/>
          <w:left w:val="none" w:sz="0" w:space="0" w:color="auto"/>
          <w:bottom w:val="none" w:sz="0" w:space="0" w:color="auto"/>
          <w:right w:val="none" w:sz="0" w:space="0" w:color="auto"/>
          <w:bar w:val="none" w:sz="0" w:color="auto"/>
        </w:pBdr>
        <w:jc w:val="both"/>
        <w:rPr>
          <w:iCs/>
        </w:rPr>
      </w:pPr>
      <w:r>
        <w:t xml:space="preserve">Barley Mow school is a </w:t>
      </w:r>
      <w:r w:rsidRPr="007E4AFF">
        <w:rPr>
          <w:iCs/>
        </w:rPr>
        <w:t>medium</w:t>
      </w:r>
      <w:r w:rsidR="00E41360">
        <w:rPr>
          <w:iCs/>
        </w:rPr>
        <w:t xml:space="preserve"> sized</w:t>
      </w:r>
      <w:r w:rsidRPr="007E4AFF">
        <w:t xml:space="preserve"> primary school serving a catchment area of high social and economic disadvantage. The school has a </w:t>
      </w:r>
      <w:r w:rsidRPr="007E4AFF">
        <w:rPr>
          <w:iCs/>
        </w:rPr>
        <w:t>low</w:t>
      </w:r>
      <w:r w:rsidRPr="007E4AFF">
        <w:t xml:space="preserve"> </w:t>
      </w:r>
      <w:r w:rsidRPr="007E4AFF">
        <w:rPr>
          <w:iCs/>
        </w:rPr>
        <w:t>transient</w:t>
      </w:r>
      <w:r w:rsidRPr="007E4AFF">
        <w:rPr>
          <w:i/>
          <w:iCs/>
        </w:rPr>
        <w:t xml:space="preserve"> </w:t>
      </w:r>
      <w:r w:rsidRPr="007E4AFF">
        <w:rPr>
          <w:iCs/>
        </w:rPr>
        <w:t>population</w:t>
      </w:r>
      <w:r w:rsidRPr="007E4AFF">
        <w:rPr>
          <w:i/>
          <w:iCs/>
        </w:rPr>
        <w:t xml:space="preserve">.  </w:t>
      </w:r>
      <w:r w:rsidRPr="007E4AFF">
        <w:t>Pupils have a broad range of special educational needs including</w:t>
      </w:r>
      <w:r w:rsidRPr="007E4AFF">
        <w:rPr>
          <w:iCs/>
        </w:rPr>
        <w:t xml:space="preserve">, autism, </w:t>
      </w:r>
      <w:r w:rsidR="00E41360">
        <w:rPr>
          <w:iCs/>
        </w:rPr>
        <w:t>speech and language difficulties, social, emotional and mental health difficulties and ph</w:t>
      </w:r>
      <w:r w:rsidRPr="004C5B37">
        <w:rPr>
          <w:iCs/>
        </w:rPr>
        <w:t xml:space="preserve">ysical disabilities. </w:t>
      </w:r>
    </w:p>
    <w:p w14:paraId="76E9847E"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778CD3CD" w14:textId="77777777" w:rsidR="00DC29DC" w:rsidRPr="008C6481"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t>National Context</w:t>
      </w:r>
    </w:p>
    <w:p w14:paraId="70A64D64"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36F3E127" w14:textId="65E1D6B0" w:rsidR="00DC29DC" w:rsidRDefault="00DC29DC">
      <w:pPr>
        <w:pBdr>
          <w:top w:val="none" w:sz="0" w:space="0" w:color="auto"/>
          <w:left w:val="none" w:sz="0" w:space="0" w:color="auto"/>
          <w:bottom w:val="none" w:sz="0" w:space="0" w:color="auto"/>
          <w:right w:val="none" w:sz="0" w:space="0" w:color="auto"/>
          <w:bar w:val="none" w:sz="0" w:color="auto"/>
        </w:pBdr>
        <w:jc w:val="both"/>
      </w:pPr>
      <w:r>
        <w:t>The SEN</w:t>
      </w:r>
      <w:r w:rsidR="00A33E4F">
        <w:t>D</w:t>
      </w:r>
      <w:r>
        <w:t xml:space="preserve"> policy is a response to the SEND Code of Practice</w:t>
      </w:r>
      <w:r w:rsidR="008C6481">
        <w:t xml:space="preserve"> 0-25</w:t>
      </w:r>
      <w:r>
        <w:t>, 2014, and resulting statutory requirements for schools:</w:t>
      </w:r>
    </w:p>
    <w:p w14:paraId="45115754"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45501A44"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r>
        <w:t>Equality Act Sept 2010</w:t>
      </w:r>
    </w:p>
    <w:p w14:paraId="2D0C79FF"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r>
        <w:t>Sections 36 – 50 of the Children and Families Act 2014</w:t>
      </w:r>
    </w:p>
    <w:p w14:paraId="52B0F690" w14:textId="77777777" w:rsidR="00DC29DC" w:rsidRDefault="00DC29DC">
      <w:pPr>
        <w:pBdr>
          <w:top w:val="none" w:sz="0" w:space="0" w:color="auto"/>
          <w:left w:val="none" w:sz="0" w:space="0" w:color="auto"/>
          <w:bottom w:val="none" w:sz="0" w:space="0" w:color="auto"/>
          <w:right w:val="none" w:sz="0" w:space="0" w:color="auto"/>
          <w:bar w:val="none" w:sz="0" w:color="auto"/>
        </w:pBdr>
        <w:jc w:val="both"/>
        <w:rPr>
          <w:b/>
          <w:bCs/>
          <w:color w:val="CC0000"/>
          <w:sz w:val="40"/>
          <w:szCs w:val="40"/>
          <w:u w:color="CC0000"/>
        </w:rPr>
      </w:pPr>
      <w:r>
        <w:t>Care Act 2014</w:t>
      </w:r>
    </w:p>
    <w:p w14:paraId="69EFE4BA" w14:textId="77777777" w:rsidR="00DC29DC" w:rsidRDefault="00DC29DC">
      <w:pPr>
        <w:pBdr>
          <w:top w:val="none" w:sz="0" w:space="0" w:color="auto"/>
          <w:left w:val="none" w:sz="0" w:space="0" w:color="auto"/>
          <w:bottom w:val="none" w:sz="0" w:space="0" w:color="auto"/>
          <w:right w:val="none" w:sz="0" w:space="0" w:color="auto"/>
          <w:bar w:val="none" w:sz="0" w:color="auto"/>
        </w:pBdr>
        <w:jc w:val="both"/>
        <w:rPr>
          <w:b/>
          <w:bCs/>
          <w:i/>
          <w:iCs/>
        </w:rPr>
      </w:pPr>
    </w:p>
    <w:p w14:paraId="33269B6C" w14:textId="77777777" w:rsidR="00DC29DC" w:rsidRPr="009E46E1" w:rsidRDefault="00DC29DC">
      <w:pPr>
        <w:pBdr>
          <w:top w:val="none" w:sz="0" w:space="0" w:color="auto"/>
          <w:left w:val="none" w:sz="0" w:space="0" w:color="auto"/>
          <w:bottom w:val="none" w:sz="0" w:space="0" w:color="auto"/>
          <w:right w:val="none" w:sz="0" w:space="0" w:color="auto"/>
          <w:bar w:val="none" w:sz="0" w:color="auto"/>
        </w:pBdr>
        <w:jc w:val="both"/>
        <w:rPr>
          <w:color w:val="auto"/>
          <w:u w:color="FF0000"/>
        </w:rPr>
      </w:pPr>
      <w:r w:rsidRPr="009E46E1">
        <w:rPr>
          <w:color w:val="auto"/>
          <w:u w:color="FF0000"/>
        </w:rPr>
        <w:t>The Ofsted Evaluation Schedule 2010 expects schools to evaluate their effectiveness in promoting equal opportunity and tackling discrimination.  This is a limiting judgement under leadership and management.  This judgement is linked to the quality of learning for pupils with special educational needs and/or disabilities and their progress.</w:t>
      </w:r>
    </w:p>
    <w:p w14:paraId="6B254EA1" w14:textId="77777777" w:rsidR="00DC29DC" w:rsidRPr="009E46E1" w:rsidRDefault="00DC29DC">
      <w:pPr>
        <w:pBdr>
          <w:top w:val="none" w:sz="0" w:space="0" w:color="auto"/>
          <w:left w:val="none" w:sz="0" w:space="0" w:color="auto"/>
          <w:bottom w:val="none" w:sz="0" w:space="0" w:color="auto"/>
          <w:right w:val="none" w:sz="0" w:space="0" w:color="auto"/>
          <w:bar w:val="none" w:sz="0" w:color="auto"/>
        </w:pBdr>
        <w:jc w:val="both"/>
        <w:rPr>
          <w:color w:val="auto"/>
        </w:rPr>
      </w:pPr>
    </w:p>
    <w:p w14:paraId="114672DF" w14:textId="77777777" w:rsidR="00DC29DC" w:rsidRPr="008C6481"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t>Equality and Inclusion</w:t>
      </w:r>
    </w:p>
    <w:p w14:paraId="56B19C91" w14:textId="77777777" w:rsidR="00DC29DC" w:rsidRPr="008C6481" w:rsidRDefault="00DC29DC">
      <w:pPr>
        <w:pBdr>
          <w:top w:val="none" w:sz="0" w:space="0" w:color="auto"/>
          <w:left w:val="none" w:sz="0" w:space="0" w:color="auto"/>
          <w:bottom w:val="none" w:sz="0" w:space="0" w:color="auto"/>
          <w:right w:val="none" w:sz="0" w:space="0" w:color="auto"/>
          <w:bar w:val="none" w:sz="0" w:color="auto"/>
        </w:pBdr>
        <w:jc w:val="both"/>
        <w:rPr>
          <w:b/>
          <w:bCs/>
          <w:u w:val="single"/>
        </w:rPr>
      </w:pPr>
    </w:p>
    <w:p w14:paraId="76D0526B"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r>
        <w:t>We have a duty under the Equality Act 2010 towards individual disabled children. We will make reasonable adjustments, including the provision of auxiliary aids and services to prevent them being disadvantaged. We have a duty to prevent discrimination and we promote equality of opportunity and foster good relationships.</w:t>
      </w:r>
    </w:p>
    <w:p w14:paraId="30F6DAB8"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09318476" w14:textId="77777777" w:rsidR="00DC29DC" w:rsidRPr="008C6481"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t>Medical conditions</w:t>
      </w:r>
    </w:p>
    <w:p w14:paraId="4BB35E82" w14:textId="77777777" w:rsidR="00DC29DC" w:rsidRDefault="00DC29DC">
      <w:pPr>
        <w:pBdr>
          <w:top w:val="none" w:sz="0" w:space="0" w:color="auto"/>
          <w:left w:val="none" w:sz="0" w:space="0" w:color="auto"/>
          <w:bottom w:val="none" w:sz="0" w:space="0" w:color="auto"/>
          <w:right w:val="none" w:sz="0" w:space="0" w:color="auto"/>
          <w:bar w:val="none" w:sz="0" w:color="auto"/>
        </w:pBdr>
        <w:jc w:val="both"/>
        <w:rPr>
          <w:b/>
          <w:bCs/>
        </w:rPr>
      </w:pPr>
    </w:p>
    <w:p w14:paraId="3B3D918B" w14:textId="0A18EE51" w:rsidR="00DC29DC" w:rsidRDefault="00DC29DC">
      <w:pPr>
        <w:pBdr>
          <w:top w:val="none" w:sz="0" w:space="0" w:color="auto"/>
          <w:left w:val="none" w:sz="0" w:space="0" w:color="auto"/>
          <w:bottom w:val="none" w:sz="0" w:space="0" w:color="auto"/>
          <w:right w:val="none" w:sz="0" w:space="0" w:color="auto"/>
          <w:bar w:val="none" w:sz="0" w:color="auto"/>
        </w:pBdr>
        <w:jc w:val="both"/>
      </w:pPr>
      <w:r>
        <w:t xml:space="preserve">We will </w:t>
      </w:r>
      <w:proofErr w:type="gramStart"/>
      <w:r>
        <w:t>make arrangements</w:t>
      </w:r>
      <w:proofErr w:type="gramEnd"/>
      <w:r>
        <w:t xml:space="preserve"> to support pupils with medical conditions. We will ensure that an Individual Health Care plan is in place and </w:t>
      </w:r>
      <w:r w:rsidR="00E41360">
        <w:t xml:space="preserve">deliver </w:t>
      </w:r>
      <w:proofErr w:type="spellStart"/>
      <w:r w:rsidR="00E41360">
        <w:t>co-ordinated</w:t>
      </w:r>
      <w:proofErr w:type="spellEnd"/>
      <w:r w:rsidR="00E41360">
        <w:t xml:space="preserve"> </w:t>
      </w:r>
      <w:r>
        <w:t>provision for those pupils.</w:t>
      </w:r>
    </w:p>
    <w:p w14:paraId="4405660D" w14:textId="77777777" w:rsidR="00DC29DC" w:rsidRDefault="00DC29DC">
      <w:pPr>
        <w:pBdr>
          <w:top w:val="none" w:sz="0" w:space="0" w:color="auto"/>
          <w:left w:val="none" w:sz="0" w:space="0" w:color="auto"/>
          <w:bottom w:val="none" w:sz="0" w:space="0" w:color="auto"/>
          <w:right w:val="none" w:sz="0" w:space="0" w:color="auto"/>
          <w:bar w:val="none" w:sz="0" w:color="auto"/>
        </w:pBdr>
        <w:jc w:val="both"/>
        <w:rPr>
          <w:color w:val="FF0000"/>
          <w:u w:color="FF0000"/>
        </w:rPr>
      </w:pPr>
    </w:p>
    <w:p w14:paraId="1E28D16C" w14:textId="77777777" w:rsidR="00DC29DC" w:rsidRPr="008C6481"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lastRenderedPageBreak/>
        <w:t>Policy Statement</w:t>
      </w:r>
    </w:p>
    <w:p w14:paraId="1EF6E7C4"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01260148"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r>
        <w:t xml:space="preserve">All pupils are entitled to a broad, balanced, relevant and differentiated curriculum.  The school will </w:t>
      </w:r>
      <w:proofErr w:type="gramStart"/>
      <w:r>
        <w:t>effect</w:t>
      </w:r>
      <w:proofErr w:type="gramEnd"/>
      <w:r>
        <w:t xml:space="preserve"> such entitlement by enabling appropriate access to the whole curriculum for all pupils.  Pupils identified as having special educational needs will be supported at school level or through an Education, Health and Care needs plan (EHC) in line with the Special Educational Needs Code of Practice guidance 2014.  All pupils identified as having special educational needs will, at appropriate intervals, and with due regard to the Code of Practice, be reviewed and re-assessed.  Provision for pupils with special educational needs will be met within the mainstream curriculum.  As and where necessary, such provision will be supplemented by additional learning support and intervention paying attention to the pupils’ individual needs and barriers to learning.  It is expected that all pupils will have equal access to the Curriculum.  All teachers will be made aware of, and be responsible for, pupils with special educational needs.  </w:t>
      </w:r>
    </w:p>
    <w:p w14:paraId="2A0BC7AD"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20F80B3F"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r>
        <w:t>The school will ensure the provision of appropriate time, resources and in-service training to enable teachers to deal effectively with pupils with special educational needs.</w:t>
      </w:r>
    </w:p>
    <w:p w14:paraId="66D4353B"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760B099C"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r>
        <w:t xml:space="preserve">The school </w:t>
      </w:r>
      <w:proofErr w:type="spellStart"/>
      <w:r>
        <w:t>recognises</w:t>
      </w:r>
      <w:proofErr w:type="spellEnd"/>
      <w:r>
        <w:t xml:space="preserve"> the necessity to work in partnership with parents and will ensure that parents receive information on the statutory procedures and the outcomes for their children.</w:t>
      </w:r>
    </w:p>
    <w:p w14:paraId="207CA0DB"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6833BCB6"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23DB7314" w14:textId="170EF88A" w:rsidR="00DC29DC" w:rsidRPr="008C6481" w:rsidRDefault="00DC29DC">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r w:rsidRPr="008C6481">
        <w:rPr>
          <w:b/>
          <w:bCs/>
          <w:u w:val="single"/>
        </w:rPr>
        <w:t>Principles and Objectives</w:t>
      </w:r>
    </w:p>
    <w:p w14:paraId="34DA7B64"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3CBC7CDA" w14:textId="068BDC9C" w:rsidR="00DC29DC" w:rsidRDefault="00DC29DC" w:rsidP="00F87C19">
      <w:pPr>
        <w:pBdr>
          <w:top w:val="none" w:sz="0" w:space="0" w:color="auto"/>
          <w:left w:val="none" w:sz="0" w:space="0" w:color="auto"/>
          <w:bottom w:val="none" w:sz="0" w:space="0" w:color="auto"/>
          <w:right w:val="none" w:sz="0" w:space="0" w:color="auto"/>
          <w:bar w:val="none" w:sz="0" w:color="auto"/>
        </w:pBdr>
        <w:jc w:val="both"/>
      </w:pPr>
      <w:r>
        <w:t>We have a responsibility to encourage excellent SEN</w:t>
      </w:r>
      <w:r w:rsidR="003D59DA">
        <w:t>D</w:t>
      </w:r>
      <w:r>
        <w:t xml:space="preserve"> practice throughout Barley Mow School, for the benefit of all pupils.  To encourage excellent </w:t>
      </w:r>
      <w:proofErr w:type="gramStart"/>
      <w:r>
        <w:t>practice</w:t>
      </w:r>
      <w:proofErr w:type="gramEnd"/>
      <w:r>
        <w:t xml:space="preserve"> we are committed to the following principles:</w:t>
      </w:r>
    </w:p>
    <w:p w14:paraId="260E82A6"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15B6F0C6" w14:textId="3E9AEF4A" w:rsidR="00DC29DC" w:rsidRDefault="00DC29DC" w:rsidP="00C123D5">
      <w:pPr>
        <w:numPr>
          <w:ilvl w:val="0"/>
          <w:numId w:val="21"/>
        </w:numPr>
        <w:pBdr>
          <w:top w:val="none" w:sz="0" w:space="0" w:color="auto"/>
          <w:left w:val="none" w:sz="0" w:space="0" w:color="auto"/>
          <w:bottom w:val="none" w:sz="0" w:space="0" w:color="auto"/>
          <w:right w:val="none" w:sz="0" w:space="0" w:color="auto"/>
          <w:bar w:val="none" w:sz="0" w:color="auto"/>
        </w:pBdr>
        <w:jc w:val="both"/>
      </w:pPr>
      <w:r>
        <w:t>To ensure that all pupils’ needs are identified, assessed and met</w:t>
      </w:r>
    </w:p>
    <w:p w14:paraId="263FA6EF" w14:textId="5B1AA74F" w:rsidR="00DC29DC" w:rsidRDefault="00DC29DC" w:rsidP="00C123D5">
      <w:pPr>
        <w:numPr>
          <w:ilvl w:val="0"/>
          <w:numId w:val="21"/>
        </w:numPr>
        <w:pBdr>
          <w:top w:val="none" w:sz="0" w:space="0" w:color="auto"/>
          <w:left w:val="none" w:sz="0" w:space="0" w:color="auto"/>
          <w:bottom w:val="none" w:sz="0" w:space="0" w:color="auto"/>
          <w:right w:val="none" w:sz="0" w:space="0" w:color="auto"/>
          <w:bar w:val="none" w:sz="0" w:color="auto"/>
        </w:pBdr>
        <w:jc w:val="both"/>
      </w:pPr>
      <w:r>
        <w:t>To ensure all staff are aware of disability equality and support positive outcomes for pupils</w:t>
      </w:r>
    </w:p>
    <w:p w14:paraId="72F3F1D8" w14:textId="28916EB9" w:rsidR="00DC29DC" w:rsidRDefault="00DC29DC" w:rsidP="00C123D5">
      <w:pPr>
        <w:numPr>
          <w:ilvl w:val="0"/>
          <w:numId w:val="21"/>
        </w:numPr>
        <w:pBdr>
          <w:top w:val="none" w:sz="0" w:space="0" w:color="auto"/>
          <w:left w:val="none" w:sz="0" w:space="0" w:color="auto"/>
          <w:bottom w:val="none" w:sz="0" w:space="0" w:color="auto"/>
          <w:right w:val="none" w:sz="0" w:space="0" w:color="auto"/>
          <w:bar w:val="none" w:sz="0" w:color="auto"/>
        </w:pBdr>
        <w:jc w:val="both"/>
      </w:pPr>
      <w:r>
        <w:t xml:space="preserve">To provide flexible and sensitive support for pupil learning and cater for pupils’ </w:t>
      </w:r>
      <w:proofErr w:type="gramStart"/>
      <w:r>
        <w:t>short and long term</w:t>
      </w:r>
      <w:proofErr w:type="gramEnd"/>
      <w:r>
        <w:t xml:space="preserve"> needs</w:t>
      </w:r>
    </w:p>
    <w:p w14:paraId="1391CF34" w14:textId="6E516DB2" w:rsidR="00DC29DC" w:rsidRDefault="00DC29DC" w:rsidP="00C123D5">
      <w:pPr>
        <w:numPr>
          <w:ilvl w:val="0"/>
          <w:numId w:val="21"/>
        </w:numPr>
        <w:pBdr>
          <w:top w:val="none" w:sz="0" w:space="0" w:color="auto"/>
          <w:left w:val="none" w:sz="0" w:space="0" w:color="auto"/>
          <w:bottom w:val="none" w:sz="0" w:space="0" w:color="auto"/>
          <w:right w:val="none" w:sz="0" w:space="0" w:color="auto"/>
          <w:bar w:val="none" w:sz="0" w:color="auto"/>
        </w:pBdr>
        <w:jc w:val="both"/>
      </w:pPr>
      <w:r>
        <w:t>To ensure that teaching staff are aware of pupil’s need and to provide relevant information to inform their planning of classroom experiences</w:t>
      </w:r>
    </w:p>
    <w:p w14:paraId="5BC6A860" w14:textId="44EA323C" w:rsidR="00DC29DC" w:rsidRDefault="00DC29DC" w:rsidP="00C123D5">
      <w:pPr>
        <w:numPr>
          <w:ilvl w:val="0"/>
          <w:numId w:val="21"/>
        </w:numPr>
        <w:pBdr>
          <w:top w:val="none" w:sz="0" w:space="0" w:color="auto"/>
          <w:left w:val="none" w:sz="0" w:space="0" w:color="auto"/>
          <w:bottom w:val="none" w:sz="0" w:space="0" w:color="auto"/>
          <w:right w:val="none" w:sz="0" w:space="0" w:color="auto"/>
          <w:bar w:val="none" w:sz="0" w:color="auto"/>
        </w:pBdr>
        <w:jc w:val="both"/>
      </w:pPr>
      <w:r>
        <w:t>To give guidance on appropriate resources to meet the needs of the school and individual pupils</w:t>
      </w:r>
    </w:p>
    <w:p w14:paraId="6F364456" w14:textId="67960947" w:rsidR="00DC29DC" w:rsidRDefault="00DC29DC" w:rsidP="00C123D5">
      <w:pPr>
        <w:numPr>
          <w:ilvl w:val="0"/>
          <w:numId w:val="21"/>
        </w:numPr>
        <w:pBdr>
          <w:top w:val="none" w:sz="0" w:space="0" w:color="auto"/>
          <w:left w:val="none" w:sz="0" w:space="0" w:color="auto"/>
          <w:bottom w:val="none" w:sz="0" w:space="0" w:color="auto"/>
          <w:right w:val="none" w:sz="0" w:space="0" w:color="auto"/>
          <w:bar w:val="none" w:sz="0" w:color="auto"/>
        </w:pBdr>
        <w:jc w:val="both"/>
      </w:pPr>
      <w:r>
        <w:t xml:space="preserve">To enlist the support of qualified others who will help the school to ensure a </w:t>
      </w:r>
      <w:proofErr w:type="gramStart"/>
      <w:r>
        <w:t>high quality</w:t>
      </w:r>
      <w:proofErr w:type="gramEnd"/>
      <w:r>
        <w:t xml:space="preserve"> team approach to meeting pupil need</w:t>
      </w:r>
    </w:p>
    <w:p w14:paraId="0FE892CD" w14:textId="01EECEB3" w:rsidR="00DC29DC" w:rsidRDefault="00DC29DC" w:rsidP="00C123D5">
      <w:pPr>
        <w:numPr>
          <w:ilvl w:val="0"/>
          <w:numId w:val="21"/>
        </w:numPr>
        <w:pBdr>
          <w:top w:val="none" w:sz="0" w:space="0" w:color="auto"/>
          <w:left w:val="none" w:sz="0" w:space="0" w:color="auto"/>
          <w:bottom w:val="none" w:sz="0" w:space="0" w:color="auto"/>
          <w:right w:val="none" w:sz="0" w:space="0" w:color="auto"/>
          <w:bar w:val="none" w:sz="0" w:color="auto"/>
        </w:pBdr>
        <w:jc w:val="both"/>
      </w:pPr>
      <w:r>
        <w:t>To establish a working partnership with parents to support pupil learning and development</w:t>
      </w:r>
    </w:p>
    <w:p w14:paraId="68548A2D" w14:textId="417C5DB4" w:rsidR="00DC29DC" w:rsidRDefault="00DC29DC" w:rsidP="00C123D5">
      <w:pPr>
        <w:numPr>
          <w:ilvl w:val="0"/>
          <w:numId w:val="21"/>
        </w:numPr>
        <w:pBdr>
          <w:top w:val="none" w:sz="0" w:space="0" w:color="auto"/>
          <w:left w:val="none" w:sz="0" w:space="0" w:color="auto"/>
          <w:bottom w:val="none" w:sz="0" w:space="0" w:color="auto"/>
          <w:right w:val="none" w:sz="0" w:space="0" w:color="auto"/>
          <w:bar w:val="none" w:sz="0" w:color="auto"/>
        </w:pBdr>
        <w:jc w:val="both"/>
      </w:pPr>
      <w:r>
        <w:t>To provide a framework for the monitoring, and evaluation of policy, practice and provision</w:t>
      </w:r>
    </w:p>
    <w:p w14:paraId="0E45DA09" w14:textId="5B239078" w:rsidR="00DC29DC" w:rsidRDefault="00DC29DC" w:rsidP="00C123D5">
      <w:pPr>
        <w:numPr>
          <w:ilvl w:val="0"/>
          <w:numId w:val="21"/>
        </w:numPr>
        <w:pBdr>
          <w:top w:val="none" w:sz="0" w:space="0" w:color="auto"/>
          <w:left w:val="none" w:sz="0" w:space="0" w:color="auto"/>
          <w:bottom w:val="none" w:sz="0" w:space="0" w:color="auto"/>
          <w:right w:val="none" w:sz="0" w:space="0" w:color="auto"/>
          <w:bar w:val="none" w:sz="0" w:color="auto"/>
        </w:pBdr>
        <w:jc w:val="both"/>
      </w:pPr>
      <w:r>
        <w:t>To support appropriate in-service training for all staff</w:t>
      </w:r>
    </w:p>
    <w:p w14:paraId="28CA3E26" w14:textId="7E6A2069" w:rsidR="00DC29DC" w:rsidRDefault="00DC29DC" w:rsidP="00C123D5">
      <w:pPr>
        <w:numPr>
          <w:ilvl w:val="0"/>
          <w:numId w:val="21"/>
        </w:numPr>
        <w:pBdr>
          <w:top w:val="none" w:sz="0" w:space="0" w:color="auto"/>
          <w:left w:val="none" w:sz="0" w:space="0" w:color="auto"/>
          <w:bottom w:val="none" w:sz="0" w:space="0" w:color="auto"/>
          <w:right w:val="none" w:sz="0" w:space="0" w:color="auto"/>
          <w:bar w:val="none" w:sz="0" w:color="auto"/>
        </w:pBdr>
        <w:jc w:val="both"/>
      </w:pPr>
      <w:r>
        <w:t>To keep the governing body informed of all aspects of learning support in school</w:t>
      </w:r>
    </w:p>
    <w:p w14:paraId="71BEF817" w14:textId="77777777" w:rsidR="008C6481" w:rsidRDefault="008C6481" w:rsidP="008C6481">
      <w:pPr>
        <w:pBdr>
          <w:top w:val="none" w:sz="0" w:space="0" w:color="auto"/>
          <w:left w:val="none" w:sz="0" w:space="0" w:color="auto"/>
          <w:bottom w:val="none" w:sz="0" w:space="0" w:color="auto"/>
          <w:right w:val="none" w:sz="0" w:space="0" w:color="auto"/>
          <w:bar w:val="none" w:sz="0" w:color="auto"/>
        </w:pBdr>
        <w:jc w:val="both"/>
      </w:pPr>
    </w:p>
    <w:p w14:paraId="464084B7" w14:textId="77777777" w:rsidR="008C6481" w:rsidRDefault="008C6481" w:rsidP="008C6481">
      <w:pPr>
        <w:pBdr>
          <w:top w:val="none" w:sz="0" w:space="0" w:color="auto"/>
          <w:left w:val="none" w:sz="0" w:space="0" w:color="auto"/>
          <w:bottom w:val="none" w:sz="0" w:space="0" w:color="auto"/>
          <w:right w:val="none" w:sz="0" w:space="0" w:color="auto"/>
          <w:bar w:val="none" w:sz="0" w:color="auto"/>
        </w:pBdr>
        <w:jc w:val="both"/>
      </w:pPr>
    </w:p>
    <w:p w14:paraId="34302BC9" w14:textId="77777777" w:rsidR="00B52E09" w:rsidRDefault="00B52E09" w:rsidP="008C6481">
      <w:pPr>
        <w:pBdr>
          <w:top w:val="none" w:sz="0" w:space="0" w:color="auto"/>
          <w:left w:val="none" w:sz="0" w:space="0" w:color="auto"/>
          <w:bottom w:val="none" w:sz="0" w:space="0" w:color="auto"/>
          <w:right w:val="none" w:sz="0" w:space="0" w:color="auto"/>
          <w:bar w:val="none" w:sz="0" w:color="auto"/>
        </w:pBdr>
        <w:jc w:val="both"/>
      </w:pPr>
    </w:p>
    <w:p w14:paraId="370C868D" w14:textId="77777777" w:rsidR="00B52E09" w:rsidRDefault="00B52E09" w:rsidP="008C6481">
      <w:pPr>
        <w:pBdr>
          <w:top w:val="none" w:sz="0" w:space="0" w:color="auto"/>
          <w:left w:val="none" w:sz="0" w:space="0" w:color="auto"/>
          <w:bottom w:val="none" w:sz="0" w:space="0" w:color="auto"/>
          <w:right w:val="none" w:sz="0" w:space="0" w:color="auto"/>
          <w:bar w:val="none" w:sz="0" w:color="auto"/>
        </w:pBdr>
        <w:jc w:val="both"/>
      </w:pPr>
    </w:p>
    <w:p w14:paraId="4D57FBCF" w14:textId="77777777" w:rsidR="00A33E4F" w:rsidRDefault="00A33E4F">
      <w:pPr>
        <w:pBdr>
          <w:top w:val="none" w:sz="0" w:space="0" w:color="auto"/>
          <w:left w:val="none" w:sz="0" w:space="0" w:color="auto"/>
          <w:bottom w:val="none" w:sz="0" w:space="0" w:color="auto"/>
          <w:right w:val="none" w:sz="0" w:space="0" w:color="auto"/>
          <w:bar w:val="none" w:sz="0" w:color="auto"/>
        </w:pBdr>
        <w:jc w:val="both"/>
      </w:pPr>
    </w:p>
    <w:p w14:paraId="3BB2FD7E" w14:textId="57195EA1" w:rsidR="00DC29DC" w:rsidRPr="008C6481" w:rsidRDefault="00DC29DC">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r w:rsidRPr="008C6481">
        <w:rPr>
          <w:b/>
          <w:bCs/>
          <w:u w:val="single"/>
        </w:rPr>
        <w:lastRenderedPageBreak/>
        <w:t>Roles and responsibilities</w:t>
      </w:r>
    </w:p>
    <w:p w14:paraId="5CB3A4D6" w14:textId="77777777" w:rsidR="00DC29DC" w:rsidRPr="008C6481" w:rsidRDefault="00DC29DC">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p>
    <w:p w14:paraId="72C78C51" w14:textId="2FA50E27" w:rsidR="00DC29DC" w:rsidRPr="008C6481" w:rsidRDefault="00DC29DC">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r w:rsidRPr="008C6481">
        <w:rPr>
          <w:b/>
          <w:bCs/>
          <w:u w:val="single"/>
        </w:rPr>
        <w:t>The Governing Body</w:t>
      </w:r>
    </w:p>
    <w:p w14:paraId="70A3A57E" w14:textId="77777777" w:rsidR="00A33E4F" w:rsidRDefault="00A33E4F" w:rsidP="00A33E4F">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p>
    <w:p w14:paraId="11960B47" w14:textId="43640F16" w:rsidR="00DC29DC" w:rsidRDefault="00DC29DC" w:rsidP="00A33E4F">
      <w:pPr>
        <w:pBdr>
          <w:top w:val="none" w:sz="0" w:space="0" w:color="auto"/>
          <w:left w:val="none" w:sz="0" w:space="0" w:color="auto"/>
          <w:bottom w:val="none" w:sz="0" w:space="0" w:color="auto"/>
          <w:right w:val="none" w:sz="0" w:space="0" w:color="auto"/>
          <w:bar w:val="none" w:sz="0" w:color="auto"/>
        </w:pBdr>
        <w:tabs>
          <w:tab w:val="left" w:pos="360"/>
        </w:tabs>
        <w:jc w:val="both"/>
      </w:pPr>
      <w:r>
        <w:t>The Governing Body, in consultation with the Head Teacher, determines the school’s general policy and approach to provision for pupils with SEN, establishes appropriate staffing and funding arrangements and maintains a general overview of the school’s work.</w:t>
      </w:r>
    </w:p>
    <w:p w14:paraId="33F65ED8" w14:textId="77777777" w:rsidR="00A33E4F" w:rsidRDefault="00A33E4F" w:rsidP="00A33E4F">
      <w:pPr>
        <w:pBdr>
          <w:top w:val="none" w:sz="0" w:space="0" w:color="auto"/>
          <w:left w:val="none" w:sz="0" w:space="0" w:color="auto"/>
          <w:bottom w:val="none" w:sz="0" w:space="0" w:color="auto"/>
          <w:right w:val="none" w:sz="0" w:space="0" w:color="auto"/>
          <w:bar w:val="none" w:sz="0" w:color="auto"/>
        </w:pBdr>
        <w:tabs>
          <w:tab w:val="left" w:pos="360"/>
        </w:tabs>
        <w:jc w:val="both"/>
      </w:pPr>
    </w:p>
    <w:p w14:paraId="357A4EF1" w14:textId="79B871E5" w:rsidR="00DC29DC" w:rsidRDefault="00DC29DC" w:rsidP="00A33E4F">
      <w:pPr>
        <w:pBdr>
          <w:top w:val="none" w:sz="0" w:space="0" w:color="auto"/>
          <w:left w:val="none" w:sz="0" w:space="0" w:color="auto"/>
          <w:bottom w:val="none" w:sz="0" w:space="0" w:color="auto"/>
          <w:right w:val="none" w:sz="0" w:space="0" w:color="auto"/>
          <w:bar w:val="none" w:sz="0" w:color="auto"/>
        </w:pBdr>
        <w:tabs>
          <w:tab w:val="left" w:pos="360"/>
        </w:tabs>
        <w:jc w:val="both"/>
      </w:pPr>
      <w:r>
        <w:t>The Governing Body, having regard to the Code of Practice:</w:t>
      </w:r>
    </w:p>
    <w:p w14:paraId="303355EF" w14:textId="77777777" w:rsidR="00DC29DC" w:rsidRDefault="00DC29DC">
      <w:pPr>
        <w:pBdr>
          <w:top w:val="none" w:sz="0" w:space="0" w:color="auto"/>
          <w:left w:val="none" w:sz="0" w:space="0" w:color="auto"/>
          <w:bottom w:val="none" w:sz="0" w:space="0" w:color="auto"/>
          <w:right w:val="none" w:sz="0" w:space="0" w:color="auto"/>
          <w:bar w:val="none" w:sz="0" w:color="auto"/>
        </w:pBdr>
        <w:tabs>
          <w:tab w:val="left" w:pos="360"/>
        </w:tabs>
        <w:ind w:left="360"/>
        <w:jc w:val="both"/>
      </w:pPr>
    </w:p>
    <w:p w14:paraId="3C747842" w14:textId="486A4DA9" w:rsidR="00DC29DC" w:rsidRDefault="00DC29DC" w:rsidP="00C123D5">
      <w:pPr>
        <w:numPr>
          <w:ilvl w:val="0"/>
          <w:numId w:val="22"/>
        </w:numPr>
        <w:pBdr>
          <w:top w:val="none" w:sz="0" w:space="0" w:color="auto"/>
          <w:left w:val="none" w:sz="0" w:space="0" w:color="auto"/>
          <w:bottom w:val="none" w:sz="0" w:space="0" w:color="auto"/>
          <w:right w:val="none" w:sz="0" w:space="0" w:color="auto"/>
          <w:bar w:val="none" w:sz="0" w:color="auto"/>
        </w:pBdr>
        <w:jc w:val="both"/>
      </w:pPr>
      <w:r>
        <w:t>Ensures appropriate provision is made for any pupil with SEN</w:t>
      </w:r>
      <w:r w:rsidR="003D59DA">
        <w:t>D</w:t>
      </w:r>
    </w:p>
    <w:p w14:paraId="5B364BEC" w14:textId="31322D6E" w:rsidR="00DC29DC" w:rsidRPr="009E46E1" w:rsidRDefault="00DC29DC" w:rsidP="00C123D5">
      <w:pPr>
        <w:numPr>
          <w:ilvl w:val="0"/>
          <w:numId w:val="22"/>
        </w:numPr>
        <w:pBdr>
          <w:top w:val="none" w:sz="0" w:space="0" w:color="auto"/>
          <w:left w:val="none" w:sz="0" w:space="0" w:color="auto"/>
          <w:bottom w:val="none" w:sz="0" w:space="0" w:color="auto"/>
          <w:right w:val="none" w:sz="0" w:space="0" w:color="auto"/>
          <w:bar w:val="none" w:sz="0" w:color="auto"/>
        </w:pBdr>
        <w:jc w:val="both"/>
      </w:pPr>
      <w:r w:rsidRPr="009E46E1">
        <w:t>Reports annually to parents on the school’s policy for pupils with SEN</w:t>
      </w:r>
      <w:r w:rsidR="003D59DA">
        <w:t>D</w:t>
      </w:r>
    </w:p>
    <w:p w14:paraId="4D0B95AB" w14:textId="6D05910D" w:rsidR="00DC29DC" w:rsidRPr="009E46E1" w:rsidRDefault="00DC29DC" w:rsidP="00C123D5">
      <w:pPr>
        <w:numPr>
          <w:ilvl w:val="0"/>
          <w:numId w:val="22"/>
        </w:numPr>
        <w:pBdr>
          <w:top w:val="none" w:sz="0" w:space="0" w:color="auto"/>
          <w:left w:val="none" w:sz="0" w:space="0" w:color="auto"/>
          <w:bottom w:val="none" w:sz="0" w:space="0" w:color="auto"/>
          <w:right w:val="none" w:sz="0" w:space="0" w:color="auto"/>
          <w:bar w:val="none" w:sz="0" w:color="auto"/>
        </w:pBdr>
        <w:jc w:val="both"/>
      </w:pPr>
      <w:r w:rsidRPr="009E46E1">
        <w:t>Ensures that all pupils, including those with SEN</w:t>
      </w:r>
      <w:r w:rsidR="003D59DA">
        <w:t>D</w:t>
      </w:r>
      <w:r w:rsidRPr="009E46E1">
        <w:t xml:space="preserve"> have access to a broad and balanced curriculum</w:t>
      </w:r>
    </w:p>
    <w:p w14:paraId="5079A167" w14:textId="0D94565D" w:rsidR="00DC29DC" w:rsidRDefault="00DC29DC" w:rsidP="00C123D5">
      <w:pPr>
        <w:numPr>
          <w:ilvl w:val="0"/>
          <w:numId w:val="22"/>
        </w:numPr>
        <w:pBdr>
          <w:top w:val="none" w:sz="0" w:space="0" w:color="auto"/>
          <w:left w:val="none" w:sz="0" w:space="0" w:color="auto"/>
          <w:bottom w:val="none" w:sz="0" w:space="0" w:color="auto"/>
          <w:right w:val="none" w:sz="0" w:space="0" w:color="auto"/>
          <w:bar w:val="none" w:sz="0" w:color="auto"/>
        </w:pBdr>
        <w:jc w:val="both"/>
      </w:pPr>
      <w:r>
        <w:t>Appoints a qualified SEN</w:t>
      </w:r>
      <w:r w:rsidR="003D59DA">
        <w:t>D</w:t>
      </w:r>
      <w:r>
        <w:t>Co to oversee SEN</w:t>
      </w:r>
      <w:r w:rsidR="003D59DA">
        <w:t>D</w:t>
      </w:r>
      <w:r>
        <w:t xml:space="preserve"> and have regard to the Equality Act 2010</w:t>
      </w:r>
    </w:p>
    <w:p w14:paraId="5F129711" w14:textId="77777777" w:rsidR="00F87C19" w:rsidRDefault="00DC29DC" w:rsidP="00F87C19">
      <w:pPr>
        <w:numPr>
          <w:ilvl w:val="0"/>
          <w:numId w:val="22"/>
        </w:numPr>
        <w:pBdr>
          <w:top w:val="none" w:sz="0" w:space="0" w:color="auto"/>
          <w:left w:val="none" w:sz="0" w:space="0" w:color="auto"/>
          <w:bottom w:val="none" w:sz="0" w:space="0" w:color="auto"/>
          <w:right w:val="none" w:sz="0" w:space="0" w:color="auto"/>
          <w:bar w:val="none" w:sz="0" w:color="auto"/>
        </w:pBdr>
        <w:jc w:val="both"/>
      </w:pPr>
      <w:r>
        <w:t>Ensures discussions with parents regarding SEN</w:t>
      </w:r>
      <w:r w:rsidR="003D59DA">
        <w:t>D</w:t>
      </w:r>
      <w:r>
        <w:t xml:space="preserve"> matters at relevant me</w:t>
      </w:r>
    </w:p>
    <w:p w14:paraId="40D853EB" w14:textId="77777777" w:rsidR="00F87C19" w:rsidRDefault="00F87C19" w:rsidP="00F87C19">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p>
    <w:p w14:paraId="45868C55" w14:textId="77777777" w:rsidR="00F87C19" w:rsidRDefault="00F87C19">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p>
    <w:p w14:paraId="64BD2544" w14:textId="0DF33009" w:rsidR="00DC29DC" w:rsidRPr="00F87C19" w:rsidRDefault="00DC29DC">
      <w:pPr>
        <w:pBdr>
          <w:top w:val="none" w:sz="0" w:space="0" w:color="auto"/>
          <w:left w:val="none" w:sz="0" w:space="0" w:color="auto"/>
          <w:bottom w:val="none" w:sz="0" w:space="0" w:color="auto"/>
          <w:right w:val="none" w:sz="0" w:space="0" w:color="auto"/>
          <w:bar w:val="none" w:sz="0" w:color="auto"/>
        </w:pBdr>
        <w:tabs>
          <w:tab w:val="left" w:pos="360"/>
        </w:tabs>
        <w:jc w:val="both"/>
      </w:pPr>
      <w:r w:rsidRPr="00F87C19">
        <w:rPr>
          <w:b/>
          <w:bCs/>
          <w:u w:val="single"/>
        </w:rPr>
        <w:t>The Head Teacher</w:t>
      </w:r>
    </w:p>
    <w:p w14:paraId="32FAFAAD" w14:textId="77777777" w:rsidR="00F87C19" w:rsidRDefault="00F87C19" w:rsidP="00F87C19">
      <w:pPr>
        <w:pBdr>
          <w:top w:val="none" w:sz="0" w:space="0" w:color="auto"/>
          <w:left w:val="none" w:sz="0" w:space="0" w:color="auto"/>
          <w:bottom w:val="none" w:sz="0" w:space="0" w:color="auto"/>
          <w:right w:val="none" w:sz="0" w:space="0" w:color="auto"/>
          <w:bar w:val="none" w:sz="0" w:color="auto"/>
        </w:pBdr>
        <w:tabs>
          <w:tab w:val="left" w:pos="360"/>
        </w:tabs>
        <w:jc w:val="both"/>
      </w:pPr>
    </w:p>
    <w:p w14:paraId="474B8CB3" w14:textId="293A0C6A" w:rsidR="00DC29DC" w:rsidRDefault="00DC29DC" w:rsidP="00F87C19">
      <w:pPr>
        <w:pBdr>
          <w:top w:val="none" w:sz="0" w:space="0" w:color="auto"/>
          <w:left w:val="none" w:sz="0" w:space="0" w:color="auto"/>
          <w:bottom w:val="none" w:sz="0" w:space="0" w:color="auto"/>
          <w:right w:val="none" w:sz="0" w:space="0" w:color="auto"/>
          <w:bar w:val="none" w:sz="0" w:color="auto"/>
        </w:pBdr>
        <w:tabs>
          <w:tab w:val="left" w:pos="360"/>
        </w:tabs>
        <w:jc w:val="both"/>
      </w:pPr>
      <w:r>
        <w:t xml:space="preserve">The Head Teacher is responsible for the day-to-day management of all aspects of the school’s </w:t>
      </w:r>
      <w:proofErr w:type="gramStart"/>
      <w:r w:rsidR="00FA4952">
        <w:t>work;</w:t>
      </w:r>
      <w:proofErr w:type="gramEnd"/>
      <w:r>
        <w:t xml:space="preserve"> including SEN</w:t>
      </w:r>
      <w:r w:rsidR="003D59DA">
        <w:t>D</w:t>
      </w:r>
      <w:r>
        <w:t>.</w:t>
      </w:r>
      <w:r w:rsidR="007E4AFF">
        <w:t xml:space="preserve"> T</w:t>
      </w:r>
      <w:r>
        <w:t>he SEN</w:t>
      </w:r>
      <w:r w:rsidR="003D59DA">
        <w:t>D</w:t>
      </w:r>
      <w:r>
        <w:t>Co takes on designated responsibilities and keeps the Governing Body informed of all developments with regard to SEN</w:t>
      </w:r>
      <w:r w:rsidR="003D59DA">
        <w:t>D</w:t>
      </w:r>
      <w:r>
        <w:t>.</w:t>
      </w:r>
    </w:p>
    <w:p w14:paraId="3861978E" w14:textId="77777777" w:rsidR="00DC29DC" w:rsidRDefault="00DC29DC">
      <w:pPr>
        <w:pBdr>
          <w:top w:val="none" w:sz="0" w:space="0" w:color="auto"/>
          <w:left w:val="none" w:sz="0" w:space="0" w:color="auto"/>
          <w:bottom w:val="none" w:sz="0" w:space="0" w:color="auto"/>
          <w:right w:val="none" w:sz="0" w:space="0" w:color="auto"/>
          <w:bar w:val="none" w:sz="0" w:color="auto"/>
        </w:pBdr>
        <w:tabs>
          <w:tab w:val="left" w:pos="360"/>
        </w:tabs>
        <w:jc w:val="both"/>
        <w:rPr>
          <w:b/>
          <w:bCs/>
        </w:rPr>
      </w:pPr>
    </w:p>
    <w:p w14:paraId="1D3C8B19" w14:textId="77777777" w:rsidR="00F87C19" w:rsidRDefault="00F87C19">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p>
    <w:p w14:paraId="12FFE4FA" w14:textId="55C26228" w:rsidR="00DC29DC" w:rsidRPr="008C6481" w:rsidRDefault="00DC29DC">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r w:rsidRPr="008C6481">
        <w:rPr>
          <w:b/>
          <w:bCs/>
          <w:u w:val="single"/>
        </w:rPr>
        <w:t>SEN</w:t>
      </w:r>
      <w:r w:rsidR="00A33E4F">
        <w:rPr>
          <w:b/>
          <w:bCs/>
          <w:u w:val="single"/>
        </w:rPr>
        <w:t>D</w:t>
      </w:r>
      <w:r w:rsidRPr="008C6481">
        <w:rPr>
          <w:b/>
          <w:bCs/>
          <w:u w:val="single"/>
        </w:rPr>
        <w:t>Co and Role</w:t>
      </w:r>
    </w:p>
    <w:p w14:paraId="7DFFFBBF" w14:textId="77777777" w:rsidR="00DC29DC" w:rsidRPr="008C6481" w:rsidRDefault="00DC29DC" w:rsidP="00021C60">
      <w:pPr>
        <w:pBdr>
          <w:top w:val="none" w:sz="0" w:space="0" w:color="auto"/>
          <w:left w:val="none" w:sz="0" w:space="0" w:color="auto"/>
          <w:bottom w:val="none" w:sz="0" w:space="0" w:color="auto"/>
          <w:right w:val="none" w:sz="0" w:space="0" w:color="auto"/>
          <w:bar w:val="none" w:sz="0" w:color="auto"/>
        </w:pBdr>
        <w:tabs>
          <w:tab w:val="left" w:pos="360"/>
        </w:tabs>
        <w:jc w:val="both"/>
        <w:rPr>
          <w:u w:val="single"/>
        </w:rPr>
      </w:pPr>
      <w:r w:rsidRPr="008C6481">
        <w:rPr>
          <w:b/>
          <w:bCs/>
          <w:u w:val="single"/>
        </w:rPr>
        <w:t xml:space="preserve">          </w:t>
      </w:r>
    </w:p>
    <w:p w14:paraId="6069BFAD" w14:textId="77777777" w:rsidR="00DC29DC" w:rsidRPr="008C6481" w:rsidRDefault="00DC29DC" w:rsidP="00F87C19">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t>Role</w:t>
      </w:r>
    </w:p>
    <w:p w14:paraId="23692D0C" w14:textId="77777777" w:rsidR="00F87C19" w:rsidRDefault="00F87C19" w:rsidP="00F87C19">
      <w:pPr>
        <w:pBdr>
          <w:top w:val="none" w:sz="0" w:space="0" w:color="auto"/>
          <w:left w:val="none" w:sz="0" w:space="0" w:color="auto"/>
          <w:bottom w:val="none" w:sz="0" w:space="0" w:color="auto"/>
          <w:right w:val="none" w:sz="0" w:space="0" w:color="auto"/>
          <w:bar w:val="none" w:sz="0" w:color="auto"/>
        </w:pBdr>
        <w:jc w:val="both"/>
      </w:pPr>
    </w:p>
    <w:p w14:paraId="53EB4243" w14:textId="106F930E" w:rsidR="00DC29DC" w:rsidRDefault="00DC29DC" w:rsidP="00F87C19">
      <w:pPr>
        <w:pBdr>
          <w:top w:val="none" w:sz="0" w:space="0" w:color="auto"/>
          <w:left w:val="none" w:sz="0" w:space="0" w:color="auto"/>
          <w:bottom w:val="none" w:sz="0" w:space="0" w:color="auto"/>
          <w:right w:val="none" w:sz="0" w:space="0" w:color="auto"/>
          <w:bar w:val="none" w:sz="0" w:color="auto"/>
        </w:pBdr>
        <w:jc w:val="both"/>
      </w:pPr>
      <w:r>
        <w:t>The main role of the SEN</w:t>
      </w:r>
      <w:r w:rsidR="003D59DA">
        <w:t>D</w:t>
      </w:r>
      <w:r>
        <w:t>Co is to co-ordinate special needs provision throughout the school.  As the term ‘special needs’ can be defined in a variety of meaningful statements and because there is no real consensus as to what constitutes good special needs provision, it is imperative that the SEN</w:t>
      </w:r>
      <w:r w:rsidR="003D59DA">
        <w:t>D</w:t>
      </w:r>
      <w:r>
        <w:t>Co has a clear vision of what special needs and special needs provision mean to the staff, parents and pupils of Barley Mow School and thus co-ordinate provision to ensure meaningful learning experiences.</w:t>
      </w:r>
    </w:p>
    <w:p w14:paraId="1D015C73" w14:textId="77777777" w:rsidR="00F87C19" w:rsidRDefault="00F87C19" w:rsidP="00F87C19">
      <w:pPr>
        <w:pBdr>
          <w:top w:val="none" w:sz="0" w:space="0" w:color="auto"/>
          <w:left w:val="none" w:sz="0" w:space="0" w:color="auto"/>
          <w:bottom w:val="none" w:sz="0" w:space="0" w:color="auto"/>
          <w:right w:val="none" w:sz="0" w:space="0" w:color="auto"/>
          <w:bar w:val="none" w:sz="0" w:color="auto"/>
        </w:pBdr>
        <w:jc w:val="both"/>
      </w:pPr>
    </w:p>
    <w:p w14:paraId="68BDB474" w14:textId="77777777" w:rsidR="00F87C19" w:rsidRDefault="00DC29DC" w:rsidP="00F87C19">
      <w:pPr>
        <w:pBdr>
          <w:top w:val="none" w:sz="0" w:space="0" w:color="auto"/>
          <w:left w:val="none" w:sz="0" w:space="0" w:color="auto"/>
          <w:bottom w:val="none" w:sz="0" w:space="0" w:color="auto"/>
          <w:right w:val="none" w:sz="0" w:space="0" w:color="auto"/>
          <w:bar w:val="none" w:sz="0" w:color="auto"/>
        </w:pBdr>
        <w:jc w:val="both"/>
        <w:rPr>
          <w:b/>
          <w:bCs/>
        </w:rPr>
      </w:pPr>
      <w:r>
        <w:rPr>
          <w:b/>
          <w:bCs/>
        </w:rPr>
        <w:t>See Appendix A for Role of SEN</w:t>
      </w:r>
      <w:r w:rsidR="003D59DA">
        <w:rPr>
          <w:b/>
          <w:bCs/>
        </w:rPr>
        <w:t>D</w:t>
      </w:r>
      <w:r>
        <w:rPr>
          <w:b/>
          <w:bCs/>
        </w:rPr>
        <w:t xml:space="preserve">Co </w:t>
      </w:r>
    </w:p>
    <w:p w14:paraId="7DD921D0" w14:textId="77777777" w:rsidR="00F87C19" w:rsidRDefault="00F87C19" w:rsidP="00F87C19">
      <w:pPr>
        <w:pBdr>
          <w:top w:val="none" w:sz="0" w:space="0" w:color="auto"/>
          <w:left w:val="none" w:sz="0" w:space="0" w:color="auto"/>
          <w:bottom w:val="none" w:sz="0" w:space="0" w:color="auto"/>
          <w:right w:val="none" w:sz="0" w:space="0" w:color="auto"/>
          <w:bar w:val="none" w:sz="0" w:color="auto"/>
        </w:pBdr>
        <w:jc w:val="both"/>
        <w:rPr>
          <w:b/>
          <w:bCs/>
        </w:rPr>
      </w:pPr>
    </w:p>
    <w:p w14:paraId="082D4E8C" w14:textId="041D9491" w:rsidR="00DC29DC" w:rsidRDefault="00F87C19" w:rsidP="00F87C19">
      <w:pPr>
        <w:pBdr>
          <w:top w:val="none" w:sz="0" w:space="0" w:color="auto"/>
          <w:left w:val="none" w:sz="0" w:space="0" w:color="auto"/>
          <w:bottom w:val="none" w:sz="0" w:space="0" w:color="auto"/>
          <w:right w:val="none" w:sz="0" w:space="0" w:color="auto"/>
          <w:bar w:val="none" w:sz="0" w:color="auto"/>
        </w:pBdr>
        <w:jc w:val="both"/>
        <w:rPr>
          <w:b/>
          <w:bCs/>
        </w:rPr>
      </w:pPr>
      <w:r>
        <w:rPr>
          <w:b/>
          <w:bCs/>
        </w:rPr>
        <w:t>S</w:t>
      </w:r>
      <w:r w:rsidR="00DC29DC">
        <w:rPr>
          <w:b/>
          <w:bCs/>
        </w:rPr>
        <w:t>ee Appendix B for additional duties of SEN</w:t>
      </w:r>
      <w:r w:rsidR="003D59DA">
        <w:rPr>
          <w:b/>
          <w:bCs/>
        </w:rPr>
        <w:t>D</w:t>
      </w:r>
      <w:r w:rsidR="00DC29DC">
        <w:rPr>
          <w:b/>
          <w:bCs/>
        </w:rPr>
        <w:t>CO</w:t>
      </w:r>
    </w:p>
    <w:p w14:paraId="4D2B186A"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09548642"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022D77A0" w14:textId="77777777" w:rsidR="00DC29DC" w:rsidRDefault="00DC29DC">
      <w:pPr>
        <w:pBdr>
          <w:top w:val="none" w:sz="0" w:space="0" w:color="auto"/>
          <w:left w:val="none" w:sz="0" w:space="0" w:color="auto"/>
          <w:bottom w:val="none" w:sz="0" w:space="0" w:color="auto"/>
          <w:right w:val="none" w:sz="0" w:space="0" w:color="auto"/>
          <w:bar w:val="none" w:sz="0" w:color="auto"/>
        </w:pBdr>
        <w:tabs>
          <w:tab w:val="left" w:pos="360"/>
        </w:tabs>
        <w:ind w:left="360" w:hanging="360"/>
        <w:jc w:val="both"/>
      </w:pPr>
    </w:p>
    <w:p w14:paraId="415FFC62" w14:textId="77777777" w:rsidR="00F87C19" w:rsidRDefault="00F87C19" w:rsidP="008107EB">
      <w:pPr>
        <w:pBdr>
          <w:top w:val="none" w:sz="0" w:space="0" w:color="auto"/>
          <w:left w:val="none" w:sz="0" w:space="0" w:color="auto"/>
          <w:bottom w:val="none" w:sz="0" w:space="0" w:color="auto"/>
          <w:right w:val="none" w:sz="0" w:space="0" w:color="auto"/>
          <w:bar w:val="none" w:sz="0" w:color="auto"/>
        </w:pBdr>
        <w:jc w:val="both"/>
      </w:pPr>
    </w:p>
    <w:p w14:paraId="3F678706" w14:textId="77777777" w:rsidR="00F87C19" w:rsidRDefault="00F87C19" w:rsidP="008107EB">
      <w:pPr>
        <w:pBdr>
          <w:top w:val="none" w:sz="0" w:space="0" w:color="auto"/>
          <w:left w:val="none" w:sz="0" w:space="0" w:color="auto"/>
          <w:bottom w:val="none" w:sz="0" w:space="0" w:color="auto"/>
          <w:right w:val="none" w:sz="0" w:space="0" w:color="auto"/>
          <w:bar w:val="none" w:sz="0" w:color="auto"/>
        </w:pBdr>
        <w:jc w:val="both"/>
      </w:pPr>
    </w:p>
    <w:p w14:paraId="6BC2167E" w14:textId="77777777" w:rsidR="00F87C19" w:rsidRDefault="00F87C19" w:rsidP="008107EB">
      <w:pPr>
        <w:pBdr>
          <w:top w:val="none" w:sz="0" w:space="0" w:color="auto"/>
          <w:left w:val="none" w:sz="0" w:space="0" w:color="auto"/>
          <w:bottom w:val="none" w:sz="0" w:space="0" w:color="auto"/>
          <w:right w:val="none" w:sz="0" w:space="0" w:color="auto"/>
          <w:bar w:val="none" w:sz="0" w:color="auto"/>
        </w:pBdr>
        <w:jc w:val="both"/>
      </w:pPr>
    </w:p>
    <w:p w14:paraId="7D562A87" w14:textId="77777777" w:rsidR="00F87C19" w:rsidRDefault="00F87C19" w:rsidP="008107EB">
      <w:pPr>
        <w:pBdr>
          <w:top w:val="none" w:sz="0" w:space="0" w:color="auto"/>
          <w:left w:val="none" w:sz="0" w:space="0" w:color="auto"/>
          <w:bottom w:val="none" w:sz="0" w:space="0" w:color="auto"/>
          <w:right w:val="none" w:sz="0" w:space="0" w:color="auto"/>
          <w:bar w:val="none" w:sz="0" w:color="auto"/>
        </w:pBdr>
        <w:jc w:val="both"/>
      </w:pPr>
    </w:p>
    <w:p w14:paraId="414E8327" w14:textId="77777777" w:rsidR="00F87C19" w:rsidRDefault="00F87C19" w:rsidP="008107EB">
      <w:pPr>
        <w:pBdr>
          <w:top w:val="none" w:sz="0" w:space="0" w:color="auto"/>
          <w:left w:val="none" w:sz="0" w:space="0" w:color="auto"/>
          <w:bottom w:val="none" w:sz="0" w:space="0" w:color="auto"/>
          <w:right w:val="none" w:sz="0" w:space="0" w:color="auto"/>
          <w:bar w:val="none" w:sz="0" w:color="auto"/>
        </w:pBdr>
        <w:jc w:val="both"/>
      </w:pPr>
    </w:p>
    <w:p w14:paraId="31AB22E2" w14:textId="77777777" w:rsidR="00F87C19" w:rsidRDefault="00F87C19" w:rsidP="008107EB">
      <w:pPr>
        <w:pBdr>
          <w:top w:val="none" w:sz="0" w:space="0" w:color="auto"/>
          <w:left w:val="none" w:sz="0" w:space="0" w:color="auto"/>
          <w:bottom w:val="none" w:sz="0" w:space="0" w:color="auto"/>
          <w:right w:val="none" w:sz="0" w:space="0" w:color="auto"/>
          <w:bar w:val="none" w:sz="0" w:color="auto"/>
        </w:pBdr>
        <w:jc w:val="both"/>
      </w:pPr>
    </w:p>
    <w:p w14:paraId="1D473932" w14:textId="77777777" w:rsidR="00F87C19" w:rsidRDefault="00F87C19" w:rsidP="008107EB">
      <w:pPr>
        <w:pBdr>
          <w:top w:val="none" w:sz="0" w:space="0" w:color="auto"/>
          <w:left w:val="none" w:sz="0" w:space="0" w:color="auto"/>
          <w:bottom w:val="none" w:sz="0" w:space="0" w:color="auto"/>
          <w:right w:val="none" w:sz="0" w:space="0" w:color="auto"/>
          <w:bar w:val="none" w:sz="0" w:color="auto"/>
        </w:pBdr>
        <w:jc w:val="both"/>
      </w:pPr>
    </w:p>
    <w:p w14:paraId="6FCB20C7" w14:textId="0D660129"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lastRenderedPageBreak/>
        <w:t>All Gateshead Local Authority (LA) maintained schools have a similar approach to</w:t>
      </w:r>
    </w:p>
    <w:p w14:paraId="5EB57604"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meeting the needs of pupils with Special Educational Needs and are supported by the LA</w:t>
      </w:r>
    </w:p>
    <w:p w14:paraId="727D5DE1"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to ensure that all pupils, regardless of their specific needs, make the best possible</w:t>
      </w:r>
    </w:p>
    <w:p w14:paraId="4E876631"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progress in school. The SEND Threshold Documents has been implemented throughout</w:t>
      </w:r>
    </w:p>
    <w:p w14:paraId="3B683D8B" w14:textId="64EFB120"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the local authority to ensure excellent outcomes for all.</w:t>
      </w:r>
    </w:p>
    <w:p w14:paraId="4342CACA"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p>
    <w:p w14:paraId="290DCBDF" w14:textId="19934ECD"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All schools are supported to be as inclusive as possible, with the needs of pupils with</w:t>
      </w:r>
    </w:p>
    <w:p w14:paraId="115303B4"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Special Educational Needs and Disabilities (SEND) being met in a mainstream setting</w:t>
      </w:r>
    </w:p>
    <w:p w14:paraId="38C1D420"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wherever possible.</w:t>
      </w:r>
    </w:p>
    <w:p w14:paraId="73E3907E"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p>
    <w:p w14:paraId="7EF3B141" w14:textId="1276D55A"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The broad areas of SEND need are:</w:t>
      </w:r>
    </w:p>
    <w:p w14:paraId="21094B7B"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p>
    <w:p w14:paraId="1DB8E913" w14:textId="37E1E919" w:rsidR="008107EB" w:rsidRDefault="008107EB" w:rsidP="008107EB">
      <w:pPr>
        <w:pStyle w:val="ListParagraph"/>
        <w:numPr>
          <w:ilvl w:val="0"/>
          <w:numId w:val="44"/>
        </w:numPr>
        <w:pBdr>
          <w:top w:val="none" w:sz="0" w:space="0" w:color="auto"/>
          <w:left w:val="none" w:sz="0" w:space="0" w:color="auto"/>
          <w:bottom w:val="none" w:sz="0" w:space="0" w:color="auto"/>
          <w:right w:val="none" w:sz="0" w:space="0" w:color="auto"/>
          <w:bar w:val="none" w:sz="0" w:color="auto"/>
        </w:pBdr>
        <w:jc w:val="both"/>
      </w:pPr>
      <w:r>
        <w:t>Communication and Interaction</w:t>
      </w:r>
    </w:p>
    <w:p w14:paraId="00B77F47" w14:textId="70B841F7" w:rsidR="008107EB" w:rsidRDefault="008107EB" w:rsidP="008107EB">
      <w:pPr>
        <w:pStyle w:val="ListParagraph"/>
        <w:numPr>
          <w:ilvl w:val="0"/>
          <w:numId w:val="44"/>
        </w:numPr>
        <w:pBdr>
          <w:top w:val="none" w:sz="0" w:space="0" w:color="auto"/>
          <w:left w:val="none" w:sz="0" w:space="0" w:color="auto"/>
          <w:bottom w:val="none" w:sz="0" w:space="0" w:color="auto"/>
          <w:right w:val="none" w:sz="0" w:space="0" w:color="auto"/>
          <w:bar w:val="none" w:sz="0" w:color="auto"/>
        </w:pBdr>
        <w:jc w:val="both"/>
      </w:pPr>
      <w:r>
        <w:t>Cognition and Learning</w:t>
      </w:r>
    </w:p>
    <w:p w14:paraId="38C9FC54" w14:textId="67C7916C" w:rsidR="008107EB" w:rsidRDefault="008107EB" w:rsidP="008107EB">
      <w:pPr>
        <w:pStyle w:val="ListParagraph"/>
        <w:numPr>
          <w:ilvl w:val="0"/>
          <w:numId w:val="44"/>
        </w:numPr>
        <w:pBdr>
          <w:top w:val="none" w:sz="0" w:space="0" w:color="auto"/>
          <w:left w:val="none" w:sz="0" w:space="0" w:color="auto"/>
          <w:bottom w:val="none" w:sz="0" w:space="0" w:color="auto"/>
          <w:right w:val="none" w:sz="0" w:space="0" w:color="auto"/>
          <w:bar w:val="none" w:sz="0" w:color="auto"/>
        </w:pBdr>
        <w:jc w:val="both"/>
      </w:pPr>
      <w:r>
        <w:t>Social, Emotional and Mental Health Difficulties</w:t>
      </w:r>
    </w:p>
    <w:p w14:paraId="545ED799" w14:textId="6E22BD44" w:rsidR="008107EB" w:rsidRDefault="008107EB" w:rsidP="008107EB">
      <w:pPr>
        <w:pStyle w:val="ListParagraph"/>
        <w:numPr>
          <w:ilvl w:val="0"/>
          <w:numId w:val="44"/>
        </w:numPr>
        <w:pBdr>
          <w:top w:val="none" w:sz="0" w:space="0" w:color="auto"/>
          <w:left w:val="none" w:sz="0" w:space="0" w:color="auto"/>
          <w:bottom w:val="none" w:sz="0" w:space="0" w:color="auto"/>
          <w:right w:val="none" w:sz="0" w:space="0" w:color="auto"/>
          <w:bar w:val="none" w:sz="0" w:color="auto"/>
        </w:pBdr>
        <w:jc w:val="both"/>
      </w:pPr>
      <w:r>
        <w:t>Sensory and/or Physical</w:t>
      </w:r>
    </w:p>
    <w:p w14:paraId="75591E10" w14:textId="77777777" w:rsidR="008107EB" w:rsidRDefault="008107EB" w:rsidP="008107EB">
      <w:pPr>
        <w:pBdr>
          <w:top w:val="none" w:sz="0" w:space="0" w:color="auto"/>
          <w:left w:val="none" w:sz="0" w:space="0" w:color="auto"/>
          <w:bottom w:val="none" w:sz="0" w:space="0" w:color="auto"/>
          <w:right w:val="none" w:sz="0" w:space="0" w:color="auto"/>
          <w:bar w:val="none" w:sz="0" w:color="auto"/>
        </w:pBdr>
        <w:ind w:left="360"/>
        <w:jc w:val="both"/>
      </w:pPr>
    </w:p>
    <w:p w14:paraId="25EFC08F" w14:textId="77777777" w:rsidR="008107EB" w:rsidRPr="008C6481" w:rsidRDefault="008107EB" w:rsidP="008107EB">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r w:rsidRPr="008C6481">
        <w:rPr>
          <w:b/>
          <w:bCs/>
          <w:u w:val="single"/>
        </w:rPr>
        <w:t>Implementing the SEN</w:t>
      </w:r>
      <w:r>
        <w:rPr>
          <w:b/>
          <w:bCs/>
          <w:u w:val="single"/>
        </w:rPr>
        <w:t>D</w:t>
      </w:r>
      <w:r w:rsidRPr="008C6481">
        <w:rPr>
          <w:b/>
          <w:bCs/>
          <w:u w:val="single"/>
        </w:rPr>
        <w:t xml:space="preserve"> Policy across the school</w:t>
      </w:r>
    </w:p>
    <w:p w14:paraId="0918E4EE" w14:textId="77777777" w:rsidR="008107EB" w:rsidRDefault="008107EB" w:rsidP="008107EB">
      <w:pPr>
        <w:pBdr>
          <w:top w:val="none" w:sz="0" w:space="0" w:color="auto"/>
          <w:left w:val="none" w:sz="0" w:space="0" w:color="auto"/>
          <w:bottom w:val="none" w:sz="0" w:space="0" w:color="auto"/>
          <w:right w:val="none" w:sz="0" w:space="0" w:color="auto"/>
          <w:bar w:val="none" w:sz="0" w:color="auto"/>
        </w:pBdr>
        <w:ind w:left="360"/>
        <w:jc w:val="both"/>
      </w:pPr>
    </w:p>
    <w:p w14:paraId="2552E9CD" w14:textId="76E34D49" w:rsidR="00DC29DC" w:rsidRDefault="00DC29DC" w:rsidP="008107EB">
      <w:pPr>
        <w:pBdr>
          <w:top w:val="none" w:sz="0" w:space="0" w:color="auto"/>
          <w:left w:val="none" w:sz="0" w:space="0" w:color="auto"/>
          <w:bottom w:val="none" w:sz="0" w:space="0" w:color="auto"/>
          <w:right w:val="none" w:sz="0" w:space="0" w:color="auto"/>
          <w:bar w:val="none" w:sz="0" w:color="auto"/>
        </w:pBdr>
        <w:jc w:val="both"/>
      </w:pPr>
      <w:r>
        <w:t xml:space="preserve">The school accepts its duty to its pupils and acknowledges that many pupils may at some time, </w:t>
      </w:r>
      <w:proofErr w:type="gramStart"/>
      <w:r>
        <w:t>experience difficulty</w:t>
      </w:r>
      <w:proofErr w:type="gramEnd"/>
      <w:r>
        <w:t xml:space="preserve"> with their learning.  All teachers are teachers of SEN</w:t>
      </w:r>
      <w:r w:rsidR="003D59DA">
        <w:t>D</w:t>
      </w:r>
      <w:r>
        <w:t xml:space="preserve"> and will be responsible for pupils who are experiencing difficulties.  As a supportive, caring staff we will ensure that such difficulties are identified as quickly, positively and effectively as possible.</w:t>
      </w:r>
    </w:p>
    <w:p w14:paraId="78E02B8C"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4AF3950B" w14:textId="718EAEEA" w:rsidR="00DC29DC" w:rsidRPr="00047EFC" w:rsidRDefault="00DC29DC" w:rsidP="008107EB">
      <w:pPr>
        <w:pBdr>
          <w:top w:val="none" w:sz="0" w:space="0" w:color="auto"/>
          <w:left w:val="none" w:sz="0" w:space="0" w:color="auto"/>
          <w:bottom w:val="none" w:sz="0" w:space="0" w:color="auto"/>
          <w:right w:val="none" w:sz="0" w:space="0" w:color="auto"/>
          <w:bar w:val="none" w:sz="0" w:color="auto"/>
        </w:pBdr>
        <w:jc w:val="both"/>
        <w:rPr>
          <w:b/>
        </w:rPr>
      </w:pPr>
      <w:r>
        <w:t xml:space="preserve">The school has a qualified </w:t>
      </w:r>
      <w:r w:rsidRPr="003E2A58">
        <w:rPr>
          <w:iCs/>
        </w:rPr>
        <w:t>SEN</w:t>
      </w:r>
      <w:r w:rsidR="003D59DA">
        <w:rPr>
          <w:iCs/>
        </w:rPr>
        <w:t>D</w:t>
      </w:r>
      <w:r w:rsidRPr="003E2A58">
        <w:rPr>
          <w:iCs/>
        </w:rPr>
        <w:t xml:space="preserve">CO </w:t>
      </w:r>
      <w:r w:rsidR="008C6481">
        <w:rPr>
          <w:b/>
        </w:rPr>
        <w:t>M</w:t>
      </w:r>
      <w:r w:rsidR="0010270D">
        <w:rPr>
          <w:b/>
        </w:rPr>
        <w:t xml:space="preserve">rs </w:t>
      </w:r>
      <w:r w:rsidR="00A33E4F">
        <w:rPr>
          <w:b/>
        </w:rPr>
        <w:t>K Armstrong</w:t>
      </w:r>
      <w:r w:rsidR="008C6481">
        <w:rPr>
          <w:b/>
        </w:rPr>
        <w:t>.</w:t>
      </w:r>
    </w:p>
    <w:p w14:paraId="7DA99225"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621EE7DA" w14:textId="6F78FE95" w:rsidR="00DC29DC" w:rsidRPr="00E26C21" w:rsidRDefault="00DC29DC" w:rsidP="008107EB">
      <w:pPr>
        <w:pBdr>
          <w:top w:val="none" w:sz="0" w:space="0" w:color="auto"/>
          <w:left w:val="none" w:sz="0" w:space="0" w:color="auto"/>
          <w:bottom w:val="none" w:sz="0" w:space="0" w:color="auto"/>
          <w:right w:val="none" w:sz="0" w:space="0" w:color="auto"/>
          <w:bar w:val="none" w:sz="0" w:color="auto"/>
        </w:pBdr>
        <w:jc w:val="both"/>
        <w:rPr>
          <w:b/>
        </w:rPr>
      </w:pPr>
      <w:r w:rsidRPr="00A96002">
        <w:rPr>
          <w:iCs/>
        </w:rPr>
        <w:t>The school’s designated governor for SEN</w:t>
      </w:r>
      <w:r w:rsidR="003D59DA" w:rsidRPr="00A96002">
        <w:rPr>
          <w:iCs/>
        </w:rPr>
        <w:t>D</w:t>
      </w:r>
      <w:r w:rsidRPr="00A96002">
        <w:rPr>
          <w:iCs/>
        </w:rPr>
        <w:t xml:space="preserve"> </w:t>
      </w:r>
      <w:r w:rsidR="00B52E09" w:rsidRPr="00A96002">
        <w:rPr>
          <w:b/>
          <w:iCs/>
        </w:rPr>
        <w:t>Miss Liz Kirton</w:t>
      </w:r>
    </w:p>
    <w:p w14:paraId="56B186D0" w14:textId="77777777" w:rsidR="00DC29DC" w:rsidRPr="00E26C21" w:rsidRDefault="00DC29DC">
      <w:pPr>
        <w:pBdr>
          <w:top w:val="none" w:sz="0" w:space="0" w:color="auto"/>
          <w:left w:val="none" w:sz="0" w:space="0" w:color="auto"/>
          <w:bottom w:val="none" w:sz="0" w:space="0" w:color="auto"/>
          <w:right w:val="none" w:sz="0" w:space="0" w:color="auto"/>
          <w:bar w:val="none" w:sz="0" w:color="auto"/>
        </w:pBdr>
        <w:jc w:val="both"/>
      </w:pPr>
      <w:r w:rsidRPr="00E26C21">
        <w:rPr>
          <w:b/>
        </w:rPr>
        <w:t xml:space="preserve"> </w:t>
      </w:r>
    </w:p>
    <w:p w14:paraId="73C00EF4"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pPr>
    </w:p>
    <w:p w14:paraId="1E30E7B4" w14:textId="5D071511" w:rsidR="00DC29DC" w:rsidRPr="008C6481"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t>Admissions</w:t>
      </w:r>
    </w:p>
    <w:p w14:paraId="61A3044C"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744DB42B" w14:textId="77777777" w:rsidR="00A33E4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t>Priority in admission</w:t>
      </w:r>
    </w:p>
    <w:p w14:paraId="44BB26C9" w14:textId="75EBDB6C" w:rsidR="00DC29DC" w:rsidRPr="00A33E4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t>The school’s admission policy reflects LA guidelines on the admission of the pupils with special educational needs.  This policy is reviewed as and when required.  The SEN</w:t>
      </w:r>
      <w:r w:rsidR="003D59DA">
        <w:t>D</w:t>
      </w:r>
      <w:r>
        <w:t>Co attempts to meet with parents of pupils with special educational needs at the earliest possible opportunity.</w:t>
      </w:r>
    </w:p>
    <w:p w14:paraId="56CF5523" w14:textId="5069E896" w:rsidR="00DC29DC" w:rsidRPr="008C6481" w:rsidRDefault="00DC29DC">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r>
        <w:rPr>
          <w:b/>
          <w:bCs/>
        </w:rPr>
        <w:tab/>
      </w:r>
    </w:p>
    <w:p w14:paraId="6B01F787" w14:textId="3FDDAC55" w:rsidR="00DC29DC" w:rsidRPr="008C6481" w:rsidRDefault="00DC29DC">
      <w:pPr>
        <w:pBdr>
          <w:top w:val="none" w:sz="0" w:space="0" w:color="auto"/>
          <w:left w:val="none" w:sz="0" w:space="0" w:color="auto"/>
          <w:bottom w:val="none" w:sz="0" w:space="0" w:color="auto"/>
          <w:right w:val="none" w:sz="0" w:space="0" w:color="auto"/>
          <w:bar w:val="none" w:sz="0" w:color="auto"/>
        </w:pBdr>
        <w:tabs>
          <w:tab w:val="left" w:pos="360"/>
        </w:tabs>
        <w:jc w:val="both"/>
        <w:rPr>
          <w:b/>
          <w:bCs/>
          <w:u w:val="single"/>
        </w:rPr>
      </w:pPr>
      <w:r w:rsidRPr="008C6481">
        <w:rPr>
          <w:b/>
          <w:bCs/>
          <w:u w:val="single"/>
        </w:rPr>
        <w:t>SEN</w:t>
      </w:r>
      <w:r w:rsidR="00A33E4F">
        <w:rPr>
          <w:b/>
          <w:bCs/>
          <w:u w:val="single"/>
        </w:rPr>
        <w:t>D</w:t>
      </w:r>
      <w:r w:rsidRPr="008C6481">
        <w:rPr>
          <w:b/>
          <w:bCs/>
          <w:u w:val="single"/>
        </w:rPr>
        <w:t xml:space="preserve"> Provision</w:t>
      </w:r>
    </w:p>
    <w:p w14:paraId="4581F1C0" w14:textId="77777777" w:rsidR="00DC29DC" w:rsidRDefault="00DC29DC">
      <w:pPr>
        <w:pBdr>
          <w:top w:val="none" w:sz="0" w:space="0" w:color="auto"/>
          <w:left w:val="none" w:sz="0" w:space="0" w:color="auto"/>
          <w:bottom w:val="none" w:sz="0" w:space="0" w:color="auto"/>
          <w:right w:val="none" w:sz="0" w:space="0" w:color="auto"/>
          <w:bar w:val="none" w:sz="0" w:color="auto"/>
        </w:pBdr>
        <w:tabs>
          <w:tab w:val="left" w:pos="360"/>
        </w:tabs>
        <w:jc w:val="both"/>
        <w:rPr>
          <w:b/>
          <w:bCs/>
        </w:rPr>
      </w:pPr>
    </w:p>
    <w:p w14:paraId="25242865" w14:textId="43BEAE66" w:rsidR="00DC29DC" w:rsidRDefault="00DC29DC">
      <w:pPr>
        <w:pBdr>
          <w:top w:val="none" w:sz="0" w:space="0" w:color="auto"/>
          <w:left w:val="none" w:sz="0" w:space="0" w:color="auto"/>
          <w:bottom w:val="none" w:sz="0" w:space="0" w:color="auto"/>
          <w:right w:val="none" w:sz="0" w:space="0" w:color="auto"/>
          <w:bar w:val="none" w:sz="0" w:color="auto"/>
        </w:pBdr>
        <w:tabs>
          <w:tab w:val="left" w:pos="360"/>
        </w:tabs>
        <w:jc w:val="both"/>
      </w:pPr>
      <w:r>
        <w:t xml:space="preserve">High quality teaching, </w:t>
      </w:r>
      <w:r w:rsidR="00B703EA">
        <w:t>adapted</w:t>
      </w:r>
      <w:r>
        <w:t xml:space="preserve"> for individual pupils is provided for all pupils who have or may have SEN</w:t>
      </w:r>
      <w:r w:rsidR="003D59DA">
        <w:t>D</w:t>
      </w:r>
      <w:r>
        <w:t>. The quality of teaching is reviewed regularly for all pupils including those at risk of underachievement.</w:t>
      </w:r>
    </w:p>
    <w:p w14:paraId="4E5ED79B"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rPr>
          <w:b/>
          <w:bCs/>
        </w:rPr>
      </w:pPr>
    </w:p>
    <w:p w14:paraId="23C478CC" w14:textId="77777777" w:rsidR="00F87C19" w:rsidRDefault="00F87C19"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156B762F" w14:textId="77777777" w:rsidR="00F87C19" w:rsidRDefault="00F87C19"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14DF5248" w14:textId="77777777" w:rsidR="00F87C19" w:rsidRDefault="00F87C19"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5FB2884F" w14:textId="77777777" w:rsidR="00F87C19" w:rsidRDefault="00F87C19"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06979A44" w14:textId="77777777" w:rsidR="00F87C19" w:rsidRDefault="00F87C19"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58219271" w14:textId="77777777" w:rsidR="00F87C19" w:rsidRDefault="00F87C19"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4C011901" w14:textId="77777777" w:rsidR="00F87C19" w:rsidRDefault="00F87C19"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4C68E08E" w14:textId="1AFBE15B" w:rsidR="00DC29DC" w:rsidRPr="008C6481"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lastRenderedPageBreak/>
        <w:t>Identification procedures</w:t>
      </w:r>
    </w:p>
    <w:p w14:paraId="14013A2F" w14:textId="3D9917A4"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 xml:space="preserve">To assist with the early identification of pupils with special educational needs, the </w:t>
      </w:r>
      <w:r w:rsidRPr="007E4AFF">
        <w:t>teacher, Head Teacher and SEN</w:t>
      </w:r>
      <w:r w:rsidR="003D59DA">
        <w:t>D</w:t>
      </w:r>
      <w:r w:rsidRPr="007E4AFF">
        <w:t>Co will</w:t>
      </w:r>
      <w:r>
        <w:t xml:space="preserve"> consider all of the information gathered from within the school and will include early discussions with the pupil and their parents. High quality and accurate assessments will be carried out using effective tools and early assessment materials. If SEN</w:t>
      </w:r>
      <w:r w:rsidR="003D59DA">
        <w:t>D</w:t>
      </w:r>
      <w:r>
        <w:t xml:space="preserve"> provision be required, it will be based on the desired outcomes along with the expected progress and attainment. The views</w:t>
      </w:r>
      <w:r w:rsidR="008C6481">
        <w:t xml:space="preserve"> of the pupil and their parents</w:t>
      </w:r>
      <w:r>
        <w:rPr>
          <w:b/>
          <w:bCs/>
        </w:rPr>
        <w:t xml:space="preserve"> </w:t>
      </w:r>
      <w:r>
        <w:t>will be included.</w:t>
      </w:r>
    </w:p>
    <w:p w14:paraId="646493AE" w14:textId="77777777" w:rsidR="00A33E4F" w:rsidRDefault="00DC29DC">
      <w:pPr>
        <w:pBdr>
          <w:top w:val="none" w:sz="0" w:space="0" w:color="auto"/>
          <w:left w:val="none" w:sz="0" w:space="0" w:color="auto"/>
          <w:bottom w:val="none" w:sz="0" w:space="0" w:color="auto"/>
          <w:right w:val="none" w:sz="0" w:space="0" w:color="auto"/>
          <w:bar w:val="none" w:sz="0" w:color="auto"/>
        </w:pBdr>
        <w:jc w:val="both"/>
      </w:pPr>
      <w:r>
        <w:t xml:space="preserve">     </w:t>
      </w:r>
    </w:p>
    <w:p w14:paraId="45CB5A8B" w14:textId="5F1FDCC0" w:rsidR="00DC29DC" w:rsidRPr="00A33E4F" w:rsidRDefault="00DC29DC">
      <w:pPr>
        <w:pBdr>
          <w:top w:val="none" w:sz="0" w:space="0" w:color="auto"/>
          <w:left w:val="none" w:sz="0" w:space="0" w:color="auto"/>
          <w:bottom w:val="none" w:sz="0" w:space="0" w:color="auto"/>
          <w:right w:val="none" w:sz="0" w:space="0" w:color="auto"/>
          <w:bar w:val="none" w:sz="0" w:color="auto"/>
        </w:pBdr>
        <w:jc w:val="both"/>
      </w:pPr>
      <w:r w:rsidRPr="008C6481">
        <w:rPr>
          <w:b/>
          <w:bCs/>
          <w:u w:val="single"/>
        </w:rPr>
        <w:t>Support in School</w:t>
      </w:r>
    </w:p>
    <w:p w14:paraId="75547D1F" w14:textId="77777777" w:rsidR="00A33E4F" w:rsidRDefault="00A33E4F">
      <w:pPr>
        <w:pBdr>
          <w:top w:val="none" w:sz="0" w:space="0" w:color="auto"/>
          <w:left w:val="none" w:sz="0" w:space="0" w:color="auto"/>
          <w:bottom w:val="none" w:sz="0" w:space="0" w:color="auto"/>
          <w:right w:val="none" w:sz="0" w:space="0" w:color="auto"/>
          <w:bar w:val="none" w:sz="0" w:color="auto"/>
        </w:pBdr>
        <w:jc w:val="both"/>
        <w:rPr>
          <w:b/>
          <w:bCs/>
        </w:rPr>
      </w:pPr>
    </w:p>
    <w:p w14:paraId="68FEC7F0" w14:textId="0F1713E3" w:rsidR="00DC29DC" w:rsidRDefault="00DC29DC">
      <w:pPr>
        <w:pBdr>
          <w:top w:val="none" w:sz="0" w:space="0" w:color="auto"/>
          <w:left w:val="none" w:sz="0" w:space="0" w:color="auto"/>
          <w:bottom w:val="none" w:sz="0" w:space="0" w:color="auto"/>
          <w:right w:val="none" w:sz="0" w:space="0" w:color="auto"/>
          <w:bar w:val="none" w:sz="0" w:color="auto"/>
        </w:pBdr>
        <w:jc w:val="both"/>
      </w:pPr>
      <w:r>
        <w:t>When a pupil is identified as needing SEN</w:t>
      </w:r>
      <w:r w:rsidR="003D59DA">
        <w:t>D</w:t>
      </w:r>
      <w:r>
        <w:t xml:space="preserve"> support, we will </w:t>
      </w:r>
      <w:proofErr w:type="gramStart"/>
      <w:r>
        <w:t>take</w:t>
      </w:r>
      <w:r w:rsidR="00202EA6">
        <w:t xml:space="preserve"> </w:t>
      </w:r>
      <w:r>
        <w:t>action</w:t>
      </w:r>
      <w:proofErr w:type="gramEnd"/>
      <w:r>
        <w:t xml:space="preserve"> to successfully  </w:t>
      </w:r>
      <w:r w:rsidR="00A33E4F">
        <w:t xml:space="preserve"> </w:t>
      </w:r>
      <w:r>
        <w:t>identify and remove barriers to learning and put effective SEN</w:t>
      </w:r>
      <w:r w:rsidR="003D59DA">
        <w:t>D</w:t>
      </w:r>
      <w:r>
        <w:t xml:space="preserve"> provision in place.</w:t>
      </w:r>
    </w:p>
    <w:p w14:paraId="11491E5A"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7F9FE4A7" w14:textId="77777777" w:rsidR="00A33E4F" w:rsidRDefault="00DC29DC">
      <w:pPr>
        <w:pBdr>
          <w:top w:val="none" w:sz="0" w:space="0" w:color="auto"/>
          <w:left w:val="none" w:sz="0" w:space="0" w:color="auto"/>
          <w:bottom w:val="none" w:sz="0" w:space="0" w:color="auto"/>
          <w:right w:val="none" w:sz="0" w:space="0" w:color="auto"/>
          <w:bar w:val="none" w:sz="0" w:color="auto"/>
        </w:pBdr>
        <w:jc w:val="both"/>
      </w:pPr>
      <w:r>
        <w:t xml:space="preserve">     </w:t>
      </w:r>
    </w:p>
    <w:p w14:paraId="3D1E2635" w14:textId="5A4B2A04" w:rsidR="00DC29DC" w:rsidRPr="008C6481"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t>Assessment</w:t>
      </w:r>
    </w:p>
    <w:p w14:paraId="2CAB1077"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rPr>
          <w:b/>
          <w:bCs/>
        </w:rPr>
      </w:pPr>
    </w:p>
    <w:p w14:paraId="5B449928"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proofErr w:type="gramStart"/>
      <w:r>
        <w:t>In order to</w:t>
      </w:r>
      <w:proofErr w:type="gramEnd"/>
      <w:r>
        <w:t xml:space="preserve"> support pupils who have identified SEND, we adopt a graduated response that</w:t>
      </w:r>
    </w:p>
    <w:p w14:paraId="71B48AE4"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 xml:space="preserve">encompasses a full range of strategies from Quality First Teaching to </w:t>
      </w:r>
      <w:proofErr w:type="spellStart"/>
      <w:r>
        <w:t>individualised</w:t>
      </w:r>
      <w:proofErr w:type="spellEnd"/>
    </w:p>
    <w:p w14:paraId="3641343B"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 xml:space="preserve">support/provision </w:t>
      </w:r>
      <w:proofErr w:type="gramStart"/>
      <w:r>
        <w:t>in order to</w:t>
      </w:r>
      <w:proofErr w:type="gramEnd"/>
      <w:r>
        <w:t xml:space="preserve"> meet the need.</w:t>
      </w:r>
    </w:p>
    <w:p w14:paraId="76925D2F"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p>
    <w:p w14:paraId="7E7D8862"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The class teacher and SENDCo will carry out a clear analysis of the pupil’s needs. This</w:t>
      </w:r>
    </w:p>
    <w:p w14:paraId="30E60659"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will be based on a range of information and assessments that are relevant so that the</w:t>
      </w:r>
    </w:p>
    <w:p w14:paraId="038E49CB"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intervention can be accurately matched to need so that barriers to learning are overcome.</w:t>
      </w:r>
    </w:p>
    <w:p w14:paraId="7505C001"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p>
    <w:p w14:paraId="04B1B2D6" w14:textId="30353004"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At Barley Mow Primary School, we use the LA graduated approach and guidance from the</w:t>
      </w:r>
    </w:p>
    <w:p w14:paraId="30267729"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Gateshead SEND Thresholds Document 2024. The Threshold Document will be used as</w:t>
      </w:r>
    </w:p>
    <w:p w14:paraId="4C13AF1B" w14:textId="4EB63B4E" w:rsidR="00A33E4F" w:rsidRDefault="008107EB" w:rsidP="008107EB">
      <w:pPr>
        <w:pBdr>
          <w:top w:val="none" w:sz="0" w:space="0" w:color="auto"/>
          <w:left w:val="none" w:sz="0" w:space="0" w:color="auto"/>
          <w:bottom w:val="none" w:sz="0" w:space="0" w:color="auto"/>
          <w:right w:val="none" w:sz="0" w:space="0" w:color="auto"/>
          <w:bar w:val="none" w:sz="0" w:color="auto"/>
        </w:pBdr>
        <w:jc w:val="both"/>
      </w:pPr>
      <w:r>
        <w:t>a reference point in relation to the identification of the level of need.</w:t>
      </w:r>
    </w:p>
    <w:p w14:paraId="5C734397"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p>
    <w:p w14:paraId="26C42596" w14:textId="6600E9BC" w:rsidR="00DC29DC" w:rsidRPr="008C6481"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t>Planning</w:t>
      </w:r>
    </w:p>
    <w:p w14:paraId="4DE2B9B8" w14:textId="77777777" w:rsidR="00DC29DC" w:rsidRDefault="00DC29DC">
      <w:pPr>
        <w:pBdr>
          <w:top w:val="none" w:sz="0" w:space="0" w:color="auto"/>
          <w:left w:val="none" w:sz="0" w:space="0" w:color="auto"/>
          <w:bottom w:val="none" w:sz="0" w:space="0" w:color="auto"/>
          <w:right w:val="none" w:sz="0" w:space="0" w:color="auto"/>
          <w:bar w:val="none" w:sz="0" w:color="auto"/>
        </w:pBdr>
        <w:jc w:val="both"/>
        <w:rPr>
          <w:b/>
          <w:bCs/>
        </w:rPr>
      </w:pPr>
    </w:p>
    <w:p w14:paraId="0DFB939A" w14:textId="32D33004" w:rsidR="00DC29DC" w:rsidRDefault="00DC29DC" w:rsidP="00977070">
      <w:pPr>
        <w:pBdr>
          <w:top w:val="none" w:sz="0" w:space="0" w:color="auto"/>
          <w:left w:val="none" w:sz="0" w:space="0" w:color="auto"/>
          <w:bottom w:val="none" w:sz="0" w:space="0" w:color="auto"/>
          <w:right w:val="none" w:sz="0" w:space="0" w:color="auto"/>
          <w:bar w:val="none" w:sz="0" w:color="auto"/>
        </w:pBdr>
        <w:jc w:val="both"/>
      </w:pPr>
      <w:r>
        <w:t xml:space="preserve">The class teacher, </w:t>
      </w:r>
      <w:r w:rsidRPr="007E4AFF">
        <w:t>Head Teacher</w:t>
      </w:r>
      <w:r>
        <w:t xml:space="preserve"> and SEN</w:t>
      </w:r>
      <w:r w:rsidR="003D59DA">
        <w:t>D</w:t>
      </w:r>
      <w:r>
        <w:t xml:space="preserve">Co will agree in consultation with parents and the pupil, any adjustments, support and intervention to be put in place.  All teachers and support staff who work with the pupil will be aware of the pupils needs, the desired outcomes for the pupil, the support provided and any teaching strategies or approaches that are required. This will be recorded </w:t>
      </w:r>
      <w:r w:rsidR="00202EA6">
        <w:t xml:space="preserve">using the Thresholds document </w:t>
      </w:r>
      <w:r>
        <w:t xml:space="preserve">on the </w:t>
      </w:r>
      <w:proofErr w:type="gramStart"/>
      <w:r>
        <w:t>schools</w:t>
      </w:r>
      <w:proofErr w:type="gramEnd"/>
      <w:r>
        <w:t xml:space="preserve"> information system.</w:t>
      </w:r>
    </w:p>
    <w:p w14:paraId="075A2090"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279FEED5"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3D9A35E6" w14:textId="77777777" w:rsidR="00DC29DC" w:rsidRPr="008C6481"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8C6481">
        <w:rPr>
          <w:b/>
          <w:bCs/>
          <w:u w:val="single"/>
        </w:rPr>
        <w:t>Intervention</w:t>
      </w:r>
    </w:p>
    <w:p w14:paraId="60128E32" w14:textId="77777777" w:rsidR="00DC29DC" w:rsidRDefault="00DC29DC">
      <w:pPr>
        <w:pBdr>
          <w:top w:val="none" w:sz="0" w:space="0" w:color="auto"/>
          <w:left w:val="none" w:sz="0" w:space="0" w:color="auto"/>
          <w:bottom w:val="none" w:sz="0" w:space="0" w:color="auto"/>
          <w:right w:val="none" w:sz="0" w:space="0" w:color="auto"/>
          <w:bar w:val="none" w:sz="0" w:color="auto"/>
        </w:pBdr>
        <w:jc w:val="both"/>
        <w:rPr>
          <w:b/>
          <w:bCs/>
        </w:rPr>
      </w:pPr>
    </w:p>
    <w:p w14:paraId="0D71E54D" w14:textId="2358B320" w:rsidR="00DC29DC" w:rsidRPr="00A33E4F" w:rsidRDefault="00DC29DC" w:rsidP="00A33E4F">
      <w:pPr>
        <w:pBdr>
          <w:top w:val="none" w:sz="0" w:space="0" w:color="auto"/>
          <w:left w:val="none" w:sz="0" w:space="0" w:color="auto"/>
          <w:bottom w:val="none" w:sz="0" w:space="0" w:color="auto"/>
          <w:right w:val="none" w:sz="0" w:space="0" w:color="auto"/>
          <w:bar w:val="none" w:sz="0" w:color="auto"/>
        </w:pBdr>
        <w:jc w:val="both"/>
        <w:rPr>
          <w:b/>
          <w:bCs/>
        </w:rPr>
      </w:pPr>
      <w:r>
        <w:t>Any support and intervention provided will be selected to meet the outcomes identified for the pupil. The class teacher will be responsible for working with the child on a daily   basis and where interventions involve group, or one to one teaching away from the main class, they will also remain responsible for the pupil, and they will work closely with teaching assistants or specialist staff to plan, monitor and assess the impact of the support or intervention.</w:t>
      </w:r>
    </w:p>
    <w:p w14:paraId="65767437"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0C55597F"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rPr>
          <w:b/>
          <w:bCs/>
        </w:rPr>
      </w:pPr>
    </w:p>
    <w:p w14:paraId="676DE7B6" w14:textId="77777777" w:rsidR="008107EB" w:rsidRDefault="008107EB"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415705C0" w14:textId="52D8FA75" w:rsidR="00DC29DC" w:rsidRPr="008C6481" w:rsidRDefault="008107EB" w:rsidP="00A33E4F">
      <w:pPr>
        <w:pBdr>
          <w:top w:val="none" w:sz="0" w:space="0" w:color="auto"/>
          <w:left w:val="none" w:sz="0" w:space="0" w:color="auto"/>
          <w:bottom w:val="none" w:sz="0" w:space="0" w:color="auto"/>
          <w:right w:val="none" w:sz="0" w:space="0" w:color="auto"/>
          <w:bar w:val="none" w:sz="0" w:color="auto"/>
        </w:pBdr>
        <w:jc w:val="both"/>
        <w:rPr>
          <w:b/>
          <w:bCs/>
          <w:u w:val="single"/>
        </w:rPr>
      </w:pPr>
      <w:r>
        <w:rPr>
          <w:b/>
          <w:bCs/>
          <w:u w:val="single"/>
        </w:rPr>
        <w:lastRenderedPageBreak/>
        <w:t xml:space="preserve">Individual Support Plans </w:t>
      </w:r>
    </w:p>
    <w:p w14:paraId="283446F6"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rPr>
          <w:u w:val="single"/>
        </w:rPr>
      </w:pPr>
    </w:p>
    <w:p w14:paraId="283B64F1"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We will provide a plan of support and intervention. This plan will outline the strategies and</w:t>
      </w:r>
    </w:p>
    <w:p w14:paraId="099C3092"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interventions required to remove barriers to learning</w:t>
      </w:r>
    </w:p>
    <w:p w14:paraId="5546EDB7"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p>
    <w:p w14:paraId="47FFFB4C"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 xml:space="preserve">Targets will be </w:t>
      </w:r>
      <w:proofErr w:type="gramStart"/>
      <w:r>
        <w:t>set</w:t>
      </w:r>
      <w:proofErr w:type="gramEnd"/>
      <w:r>
        <w:t xml:space="preserve"> and a plan of action agreed, which will take the form of a Support Plan</w:t>
      </w:r>
    </w:p>
    <w:p w14:paraId="42587D88"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detailing any intervention or provision additional to the normal differentiated quality first</w:t>
      </w:r>
    </w:p>
    <w:p w14:paraId="57D4ABF6" w14:textId="77777777" w:rsidR="008107EB" w:rsidRDefault="008107EB" w:rsidP="008107EB">
      <w:pPr>
        <w:pBdr>
          <w:top w:val="none" w:sz="0" w:space="0" w:color="auto"/>
          <w:left w:val="none" w:sz="0" w:space="0" w:color="auto"/>
          <w:bottom w:val="none" w:sz="0" w:space="0" w:color="auto"/>
          <w:right w:val="none" w:sz="0" w:space="0" w:color="auto"/>
          <w:bar w:val="none" w:sz="0" w:color="auto"/>
        </w:pBdr>
        <w:jc w:val="both"/>
      </w:pPr>
      <w:r>
        <w:t>curriculum. Targets will be SMART (Specific, Measurable, Achievable, Realistic and</w:t>
      </w:r>
    </w:p>
    <w:p w14:paraId="5108C944" w14:textId="14D5E93E" w:rsidR="00DC29DC" w:rsidRDefault="008107EB" w:rsidP="008107EB">
      <w:pPr>
        <w:pBdr>
          <w:top w:val="none" w:sz="0" w:space="0" w:color="auto"/>
          <w:left w:val="none" w:sz="0" w:space="0" w:color="auto"/>
          <w:bottom w:val="none" w:sz="0" w:space="0" w:color="auto"/>
          <w:right w:val="none" w:sz="0" w:space="0" w:color="auto"/>
          <w:bar w:val="none" w:sz="0" w:color="auto"/>
        </w:pBdr>
        <w:jc w:val="both"/>
      </w:pPr>
      <w:r>
        <w:t>Times); they will be discussed</w:t>
      </w:r>
      <w:r w:rsidR="00DC29DC">
        <w:t xml:space="preserve">    </w:t>
      </w:r>
    </w:p>
    <w:p w14:paraId="7004AAFA" w14:textId="77777777" w:rsidR="00A33E4F" w:rsidRDefault="00DC29DC">
      <w:pPr>
        <w:pBdr>
          <w:top w:val="none" w:sz="0" w:space="0" w:color="auto"/>
          <w:left w:val="none" w:sz="0" w:space="0" w:color="auto"/>
          <w:bottom w:val="none" w:sz="0" w:space="0" w:color="auto"/>
          <w:right w:val="none" w:sz="0" w:space="0" w:color="auto"/>
          <w:bar w:val="none" w:sz="0" w:color="auto"/>
        </w:pBdr>
        <w:jc w:val="both"/>
      </w:pPr>
      <w:r>
        <w:t xml:space="preserve">  </w:t>
      </w:r>
    </w:p>
    <w:p w14:paraId="70F3BCEA" w14:textId="5C8B889C" w:rsidR="00DC29DC" w:rsidRPr="00A33E4F" w:rsidRDefault="008C6481">
      <w:pPr>
        <w:pBdr>
          <w:top w:val="none" w:sz="0" w:space="0" w:color="auto"/>
          <w:left w:val="none" w:sz="0" w:space="0" w:color="auto"/>
          <w:bottom w:val="none" w:sz="0" w:space="0" w:color="auto"/>
          <w:right w:val="none" w:sz="0" w:space="0" w:color="auto"/>
          <w:bar w:val="none" w:sz="0" w:color="auto"/>
        </w:pBdr>
        <w:jc w:val="both"/>
      </w:pPr>
      <w:r>
        <w:rPr>
          <w:b/>
          <w:bCs/>
          <w:u w:val="single"/>
        </w:rPr>
        <w:t>Reviewing</w:t>
      </w:r>
    </w:p>
    <w:p w14:paraId="3A9A5CA7" w14:textId="77777777" w:rsidR="00A33E4F" w:rsidRDefault="00A33E4F">
      <w:pPr>
        <w:pBdr>
          <w:top w:val="none" w:sz="0" w:space="0" w:color="auto"/>
          <w:left w:val="none" w:sz="0" w:space="0" w:color="auto"/>
          <w:bottom w:val="none" w:sz="0" w:space="0" w:color="auto"/>
          <w:right w:val="none" w:sz="0" w:space="0" w:color="auto"/>
          <w:bar w:val="none" w:sz="0" w:color="auto"/>
        </w:pBdr>
        <w:jc w:val="both"/>
        <w:rPr>
          <w:b/>
          <w:bCs/>
        </w:rPr>
      </w:pPr>
    </w:p>
    <w:p w14:paraId="78C78679" w14:textId="00D23E4C" w:rsidR="00DC29DC" w:rsidRDefault="00DC29DC">
      <w:pPr>
        <w:pBdr>
          <w:top w:val="none" w:sz="0" w:space="0" w:color="auto"/>
          <w:left w:val="none" w:sz="0" w:space="0" w:color="auto"/>
          <w:bottom w:val="none" w:sz="0" w:space="0" w:color="auto"/>
          <w:right w:val="none" w:sz="0" w:space="0" w:color="auto"/>
          <w:bar w:val="none" w:sz="0" w:color="auto"/>
        </w:pBdr>
        <w:jc w:val="both"/>
      </w:pPr>
      <w:r>
        <w:t>The impact and effectiveness of the support will be reviewed in line with an agreed date.</w:t>
      </w:r>
    </w:p>
    <w:p w14:paraId="197ED867"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3240B86B"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r>
        <w:t xml:space="preserve">  </w:t>
      </w:r>
    </w:p>
    <w:p w14:paraId="77EFA1E8" w14:textId="19DE63A4" w:rsidR="00DC29DC" w:rsidRPr="00A33E4F"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A33E4F">
        <w:rPr>
          <w:b/>
          <w:bCs/>
          <w:u w:val="single"/>
        </w:rPr>
        <w:t xml:space="preserve">Requesting an Education, Health and Care needs assessment </w:t>
      </w:r>
    </w:p>
    <w:p w14:paraId="0FA20E0E" w14:textId="77777777" w:rsidR="00A33E4F" w:rsidRDefault="00A33E4F">
      <w:pPr>
        <w:pBdr>
          <w:top w:val="none" w:sz="0" w:space="0" w:color="auto"/>
          <w:left w:val="none" w:sz="0" w:space="0" w:color="auto"/>
          <w:bottom w:val="none" w:sz="0" w:space="0" w:color="auto"/>
          <w:right w:val="none" w:sz="0" w:space="0" w:color="auto"/>
          <w:bar w:val="none" w:sz="0" w:color="auto"/>
        </w:pBdr>
        <w:jc w:val="both"/>
        <w:rPr>
          <w:b/>
          <w:bCs/>
        </w:rPr>
      </w:pPr>
    </w:p>
    <w:p w14:paraId="154A8844" w14:textId="36473130" w:rsidR="00DC29DC" w:rsidRDefault="00DC29DC">
      <w:pPr>
        <w:pBdr>
          <w:top w:val="none" w:sz="0" w:space="0" w:color="auto"/>
          <w:left w:val="none" w:sz="0" w:space="0" w:color="auto"/>
          <w:bottom w:val="none" w:sz="0" w:space="0" w:color="auto"/>
          <w:right w:val="none" w:sz="0" w:space="0" w:color="auto"/>
          <w:bar w:val="none" w:sz="0" w:color="auto"/>
        </w:pBdr>
        <w:jc w:val="both"/>
      </w:pPr>
      <w:r>
        <w:t>The effectiveness of SEN</w:t>
      </w:r>
      <w:r w:rsidR="003D59DA">
        <w:t>D</w:t>
      </w:r>
      <w:r>
        <w:t xml:space="preserve"> Support will be monitored and reviewed in terms of its success in achieving the agreed outcomes. Despite having taken relevant and purposeful action to identify, assess and meet the SEN</w:t>
      </w:r>
      <w:r w:rsidR="003D59DA">
        <w:t>D</w:t>
      </w:r>
      <w:r>
        <w:t xml:space="preserve"> of a pupil and expected progress has not been made, the school and parents may consider requesting </w:t>
      </w:r>
      <w:proofErr w:type="gramStart"/>
      <w:r>
        <w:t>an  Education</w:t>
      </w:r>
      <w:proofErr w:type="gramEnd"/>
      <w:r>
        <w:t>, Health and Care needs plan (EHC)</w:t>
      </w:r>
    </w:p>
    <w:p w14:paraId="22F7DCCD"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rPr>
          <w:b/>
          <w:bCs/>
        </w:rPr>
      </w:pPr>
    </w:p>
    <w:p w14:paraId="0CE5F392" w14:textId="77777777" w:rsidR="00202EA6" w:rsidRDefault="00202EA6" w:rsidP="00A33E4F">
      <w:pPr>
        <w:pBdr>
          <w:top w:val="none" w:sz="0" w:space="0" w:color="auto"/>
          <w:left w:val="none" w:sz="0" w:space="0" w:color="auto"/>
          <w:bottom w:val="none" w:sz="0" w:space="0" w:color="auto"/>
          <w:right w:val="none" w:sz="0" w:space="0" w:color="auto"/>
          <w:bar w:val="none" w:sz="0" w:color="auto"/>
        </w:pBdr>
        <w:jc w:val="both"/>
      </w:pPr>
    </w:p>
    <w:p w14:paraId="0F9941D5" w14:textId="5F6DA87F"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Following a request for an Education, Health and Care needs plan, the Local</w:t>
      </w:r>
    </w:p>
    <w:p w14:paraId="057F4500" w14:textId="77777777"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 xml:space="preserve">Authority will consider whether an EHC needs assessment is necessary. To inform their decision the LA will need to </w:t>
      </w:r>
      <w:proofErr w:type="gramStart"/>
      <w:r>
        <w:t>take into account</w:t>
      </w:r>
      <w:proofErr w:type="gramEnd"/>
      <w:r>
        <w:t xml:space="preserve"> a wide range of evidence and will pay particular evidence to:</w:t>
      </w:r>
    </w:p>
    <w:p w14:paraId="7E86C273" w14:textId="4E58A52F" w:rsidR="00DC29DC" w:rsidRDefault="00DC29DC" w:rsidP="00C123D5">
      <w:pPr>
        <w:numPr>
          <w:ilvl w:val="0"/>
          <w:numId w:val="23"/>
        </w:numPr>
        <w:pBdr>
          <w:top w:val="none" w:sz="0" w:space="0" w:color="auto"/>
          <w:left w:val="none" w:sz="0" w:space="0" w:color="auto"/>
          <w:bottom w:val="none" w:sz="0" w:space="0" w:color="auto"/>
          <w:right w:val="none" w:sz="0" w:space="0" w:color="auto"/>
          <w:bar w:val="none" w:sz="0" w:color="auto"/>
        </w:pBdr>
        <w:jc w:val="both"/>
      </w:pPr>
      <w:r>
        <w:t xml:space="preserve">The </w:t>
      </w:r>
      <w:r w:rsidR="00A96002">
        <w:t>pupil’s</w:t>
      </w:r>
      <w:r>
        <w:t xml:space="preserve"> academic attainment</w:t>
      </w:r>
    </w:p>
    <w:p w14:paraId="12DEB17D" w14:textId="1AB983AB" w:rsidR="00DC29DC" w:rsidRDefault="00DC29DC" w:rsidP="00C123D5">
      <w:pPr>
        <w:numPr>
          <w:ilvl w:val="0"/>
          <w:numId w:val="23"/>
        </w:numPr>
        <w:pBdr>
          <w:top w:val="none" w:sz="0" w:space="0" w:color="auto"/>
          <w:left w:val="none" w:sz="0" w:space="0" w:color="auto"/>
          <w:bottom w:val="none" w:sz="0" w:space="0" w:color="auto"/>
          <w:right w:val="none" w:sz="0" w:space="0" w:color="auto"/>
          <w:bar w:val="none" w:sz="0" w:color="auto"/>
        </w:pBdr>
        <w:jc w:val="both"/>
      </w:pPr>
      <w:r>
        <w:t>Information about the nature of the pupil’s SEN</w:t>
      </w:r>
      <w:r w:rsidR="003D59DA">
        <w:t>D</w:t>
      </w:r>
    </w:p>
    <w:p w14:paraId="044BB7B2" w14:textId="77777777" w:rsidR="00DC29DC" w:rsidRDefault="00DC29DC" w:rsidP="00C123D5">
      <w:pPr>
        <w:numPr>
          <w:ilvl w:val="0"/>
          <w:numId w:val="23"/>
        </w:numPr>
        <w:pBdr>
          <w:top w:val="none" w:sz="0" w:space="0" w:color="auto"/>
          <w:left w:val="none" w:sz="0" w:space="0" w:color="auto"/>
          <w:bottom w:val="none" w:sz="0" w:space="0" w:color="auto"/>
          <w:right w:val="none" w:sz="0" w:space="0" w:color="auto"/>
          <w:bar w:val="none" w:sz="0" w:color="auto"/>
        </w:pBdr>
        <w:jc w:val="both"/>
      </w:pPr>
      <w:r>
        <w:t>Evidence of the action already being taken</w:t>
      </w:r>
    </w:p>
    <w:p w14:paraId="67D2CC60" w14:textId="77777777" w:rsidR="00DC29DC" w:rsidRDefault="00DC29DC" w:rsidP="00C123D5">
      <w:pPr>
        <w:numPr>
          <w:ilvl w:val="0"/>
          <w:numId w:val="23"/>
        </w:numPr>
        <w:pBdr>
          <w:top w:val="none" w:sz="0" w:space="0" w:color="auto"/>
          <w:left w:val="none" w:sz="0" w:space="0" w:color="auto"/>
          <w:bottom w:val="none" w:sz="0" w:space="0" w:color="auto"/>
          <w:right w:val="none" w:sz="0" w:space="0" w:color="auto"/>
          <w:bar w:val="none" w:sz="0" w:color="auto"/>
        </w:pBdr>
        <w:jc w:val="both"/>
      </w:pPr>
      <w:r>
        <w:t>Evidence that where progress has been made it has only been due to additional support and intervention</w:t>
      </w:r>
    </w:p>
    <w:p w14:paraId="1CF77F3B" w14:textId="77777777" w:rsidR="00DC29DC" w:rsidRDefault="00DC29DC" w:rsidP="00C123D5">
      <w:pPr>
        <w:numPr>
          <w:ilvl w:val="0"/>
          <w:numId w:val="23"/>
        </w:numPr>
        <w:pBdr>
          <w:top w:val="none" w:sz="0" w:space="0" w:color="auto"/>
          <w:left w:val="none" w:sz="0" w:space="0" w:color="auto"/>
          <w:bottom w:val="none" w:sz="0" w:space="0" w:color="auto"/>
          <w:right w:val="none" w:sz="0" w:space="0" w:color="auto"/>
          <w:bar w:val="none" w:sz="0" w:color="auto"/>
        </w:pBdr>
        <w:jc w:val="both"/>
      </w:pPr>
      <w:r>
        <w:t>Relevant evidence from other educational professionals, health professionals or clinicians</w:t>
      </w:r>
    </w:p>
    <w:p w14:paraId="5DD8B3AD" w14:textId="77777777" w:rsidR="00DC29DC" w:rsidRDefault="00DC29DC">
      <w:pPr>
        <w:pBdr>
          <w:top w:val="none" w:sz="0" w:space="0" w:color="auto"/>
          <w:left w:val="none" w:sz="0" w:space="0" w:color="auto"/>
          <w:bottom w:val="none" w:sz="0" w:space="0" w:color="auto"/>
          <w:right w:val="none" w:sz="0" w:space="0" w:color="auto"/>
          <w:bar w:val="none" w:sz="0" w:color="auto"/>
        </w:pBdr>
        <w:ind w:left="1080"/>
        <w:jc w:val="both"/>
      </w:pPr>
    </w:p>
    <w:p w14:paraId="5D71EB5B" w14:textId="77777777"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The LA will notify the parents of their decision within a maximum of six weeks and will be responsible for ensuring there is effective co-ordination of all assessments and planning</w:t>
      </w:r>
    </w:p>
    <w:p w14:paraId="765EF765" w14:textId="77777777" w:rsidR="00DC29DC" w:rsidRDefault="00DC29DC" w:rsidP="00ED25AF">
      <w:pPr>
        <w:pBdr>
          <w:top w:val="none" w:sz="0" w:space="0" w:color="auto"/>
          <w:left w:val="none" w:sz="0" w:space="0" w:color="auto"/>
          <w:bottom w:val="none" w:sz="0" w:space="0" w:color="auto"/>
          <w:right w:val="none" w:sz="0" w:space="0" w:color="auto"/>
          <w:bar w:val="none" w:sz="0" w:color="auto"/>
        </w:pBdr>
        <w:jc w:val="both"/>
      </w:pPr>
    </w:p>
    <w:p w14:paraId="3445C8C4" w14:textId="77777777" w:rsidR="00DC29DC" w:rsidRDefault="00DC29DC">
      <w:pPr>
        <w:pBdr>
          <w:top w:val="none" w:sz="0" w:space="0" w:color="auto"/>
          <w:left w:val="none" w:sz="0" w:space="0" w:color="auto"/>
          <w:bottom w:val="none" w:sz="0" w:space="0" w:color="auto"/>
          <w:right w:val="none" w:sz="0" w:space="0" w:color="auto"/>
          <w:bar w:val="none" w:sz="0" w:color="auto"/>
        </w:pBdr>
        <w:ind w:firstLine="480"/>
        <w:jc w:val="both"/>
        <w:rPr>
          <w:rFonts w:ascii="Tahoma" w:hAnsi="Tahoma" w:cs="Tahoma"/>
          <w:sz w:val="22"/>
          <w:szCs w:val="22"/>
        </w:rPr>
      </w:pPr>
    </w:p>
    <w:p w14:paraId="7433D068" w14:textId="77777777"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EAL Pupils</w:t>
      </w:r>
    </w:p>
    <w:p w14:paraId="02CF1162" w14:textId="77777777" w:rsidR="00DC29DC" w:rsidRDefault="00DC29DC">
      <w:pPr>
        <w:pBdr>
          <w:top w:val="none" w:sz="0" w:space="0" w:color="auto"/>
          <w:left w:val="none" w:sz="0" w:space="0" w:color="auto"/>
          <w:bottom w:val="none" w:sz="0" w:space="0" w:color="auto"/>
          <w:right w:val="none" w:sz="0" w:space="0" w:color="auto"/>
          <w:bar w:val="none" w:sz="0" w:color="auto"/>
        </w:pBdr>
        <w:ind w:firstLine="480"/>
        <w:jc w:val="both"/>
        <w:rPr>
          <w:rFonts w:ascii="Tahoma" w:hAnsi="Tahoma" w:cs="Tahoma"/>
          <w:sz w:val="22"/>
          <w:szCs w:val="22"/>
        </w:rPr>
      </w:pPr>
    </w:p>
    <w:p w14:paraId="4D9FC8C4" w14:textId="251867B8" w:rsidR="00DC29DC" w:rsidRPr="00A33E4F" w:rsidRDefault="00DC29DC" w:rsidP="00A33E4F">
      <w:pPr>
        <w:pBdr>
          <w:top w:val="none" w:sz="0" w:space="0" w:color="auto"/>
          <w:left w:val="none" w:sz="0" w:space="0" w:color="auto"/>
          <w:bottom w:val="none" w:sz="0" w:space="0" w:color="auto"/>
          <w:right w:val="none" w:sz="0" w:space="0" w:color="auto"/>
          <w:bar w:val="none" w:sz="0" w:color="auto"/>
        </w:pBdr>
        <w:jc w:val="both"/>
      </w:pPr>
      <w:r>
        <w:t>Children must not be regarded as having a learning difficulty solely because</w:t>
      </w:r>
      <w:r w:rsidR="00A33E4F">
        <w:t xml:space="preserve"> </w:t>
      </w:r>
      <w:r>
        <w:t>the language or form of language of their home is different from the language</w:t>
      </w:r>
      <w:r w:rsidR="00A33E4F">
        <w:t xml:space="preserve"> </w:t>
      </w:r>
      <w:r>
        <w:t>in which they will be taught. However, some pupils may have SEN</w:t>
      </w:r>
      <w:r w:rsidR="003D59DA">
        <w:t>D</w:t>
      </w:r>
      <w:r>
        <w:t xml:space="preserve"> and will be supported appropriately. Links to ensure the correct support will be made by liaising with the EMTAS Service in addition to the other services provided within </w:t>
      </w:r>
      <w:r w:rsidR="00F87C19">
        <w:t>HINT</w:t>
      </w:r>
      <w:r>
        <w:t>.</w:t>
      </w:r>
    </w:p>
    <w:p w14:paraId="05E5D342" w14:textId="77777777" w:rsidR="00DC29DC" w:rsidRDefault="00DC29DC">
      <w:pPr>
        <w:pBdr>
          <w:top w:val="none" w:sz="0" w:space="0" w:color="auto"/>
          <w:left w:val="none" w:sz="0" w:space="0" w:color="auto"/>
          <w:bottom w:val="none" w:sz="0" w:space="0" w:color="auto"/>
          <w:right w:val="none" w:sz="0" w:space="0" w:color="auto"/>
          <w:bar w:val="none" w:sz="0" w:color="auto"/>
        </w:pBdr>
        <w:tabs>
          <w:tab w:val="left" w:pos="480"/>
        </w:tabs>
        <w:ind w:left="480"/>
        <w:jc w:val="both"/>
        <w:rPr>
          <w:i/>
          <w:iCs/>
        </w:rPr>
      </w:pPr>
    </w:p>
    <w:p w14:paraId="5CE64C76" w14:textId="77777777" w:rsidR="00DC29DC" w:rsidRDefault="00DC29DC">
      <w:pPr>
        <w:pBdr>
          <w:top w:val="none" w:sz="0" w:space="0" w:color="auto"/>
          <w:left w:val="none" w:sz="0" w:space="0" w:color="auto"/>
          <w:bottom w:val="none" w:sz="0" w:space="0" w:color="auto"/>
          <w:right w:val="none" w:sz="0" w:space="0" w:color="auto"/>
          <w:bar w:val="none" w:sz="0" w:color="auto"/>
        </w:pBdr>
        <w:tabs>
          <w:tab w:val="left" w:pos="480"/>
        </w:tabs>
        <w:ind w:left="480"/>
        <w:jc w:val="both"/>
        <w:rPr>
          <w:i/>
          <w:iCs/>
        </w:rPr>
      </w:pPr>
    </w:p>
    <w:p w14:paraId="0A1041A2"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2CB29382" w14:textId="77777777" w:rsidR="00DC29DC" w:rsidRPr="00F87C19"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F87C19">
        <w:rPr>
          <w:b/>
          <w:bCs/>
          <w:u w:val="single"/>
        </w:rPr>
        <w:lastRenderedPageBreak/>
        <w:t>Monitoring and Assessment Procedures</w:t>
      </w:r>
    </w:p>
    <w:p w14:paraId="59D1A9C8" w14:textId="77777777" w:rsidR="00DC29DC" w:rsidRPr="00ED25AF" w:rsidRDefault="00DC29DC">
      <w:pPr>
        <w:pBdr>
          <w:top w:val="none" w:sz="0" w:space="0" w:color="auto"/>
          <w:left w:val="none" w:sz="0" w:space="0" w:color="auto"/>
          <w:bottom w:val="none" w:sz="0" w:space="0" w:color="auto"/>
          <w:right w:val="none" w:sz="0" w:space="0" w:color="auto"/>
          <w:bar w:val="none" w:sz="0" w:color="auto"/>
        </w:pBdr>
        <w:ind w:left="360"/>
        <w:jc w:val="both"/>
      </w:pPr>
    </w:p>
    <w:p w14:paraId="5B6B4967" w14:textId="20238415"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Throughout a pupil’s time at school, teaching staff use a number of strategies to monitor and assess pupil progress. They include</w:t>
      </w:r>
      <w:r w:rsidR="00F87C19">
        <w:t>:</w:t>
      </w:r>
    </w:p>
    <w:p w14:paraId="3DEBD5E6"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1B79BE76" w14:textId="77777777" w:rsidR="00DC29DC" w:rsidRDefault="00DC29DC" w:rsidP="00C123D5">
      <w:pPr>
        <w:numPr>
          <w:ilvl w:val="0"/>
          <w:numId w:val="24"/>
        </w:numPr>
        <w:pBdr>
          <w:top w:val="none" w:sz="0" w:space="0" w:color="auto"/>
          <w:left w:val="none" w:sz="0" w:space="0" w:color="auto"/>
          <w:bottom w:val="none" w:sz="0" w:space="0" w:color="auto"/>
          <w:right w:val="none" w:sz="0" w:space="0" w:color="auto"/>
          <w:bar w:val="none" w:sz="0" w:color="auto"/>
        </w:pBdr>
        <w:jc w:val="both"/>
      </w:pPr>
      <w:r>
        <w:t>Teacher assessment</w:t>
      </w:r>
    </w:p>
    <w:p w14:paraId="288C698B" w14:textId="77777777" w:rsidR="00DC29DC" w:rsidRDefault="00DC29DC" w:rsidP="00C123D5">
      <w:pPr>
        <w:numPr>
          <w:ilvl w:val="0"/>
          <w:numId w:val="24"/>
        </w:numPr>
        <w:pBdr>
          <w:top w:val="none" w:sz="0" w:space="0" w:color="auto"/>
          <w:left w:val="none" w:sz="0" w:space="0" w:color="auto"/>
          <w:bottom w:val="none" w:sz="0" w:space="0" w:color="auto"/>
          <w:right w:val="none" w:sz="0" w:space="0" w:color="auto"/>
          <w:bar w:val="none" w:sz="0" w:color="auto"/>
        </w:pBdr>
        <w:jc w:val="both"/>
      </w:pPr>
      <w:r>
        <w:t>Target setting and pupil tracking.</w:t>
      </w:r>
    </w:p>
    <w:p w14:paraId="2DB9C793"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rPr>
          <w:i/>
          <w:iCs/>
        </w:rPr>
      </w:pPr>
    </w:p>
    <w:p w14:paraId="4B2A1038" w14:textId="650CF311"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rsidRPr="00977070">
        <w:rPr>
          <w:iCs/>
        </w:rPr>
        <w:t>Class</w:t>
      </w:r>
      <w:r>
        <w:rPr>
          <w:i/>
          <w:iCs/>
        </w:rPr>
        <w:t xml:space="preserve"> </w:t>
      </w:r>
      <w:r w:rsidRPr="007E4AFF">
        <w:rPr>
          <w:iCs/>
        </w:rPr>
        <w:t>Teachers</w:t>
      </w:r>
      <w:r w:rsidRPr="007E4AFF">
        <w:rPr>
          <w:i/>
          <w:iCs/>
        </w:rPr>
        <w:t xml:space="preserve"> </w:t>
      </w:r>
      <w:r w:rsidRPr="007E4AFF">
        <w:rPr>
          <w:iCs/>
        </w:rPr>
        <w:t>in conjunction with the</w:t>
      </w:r>
      <w:r w:rsidR="007E4AFF" w:rsidRPr="007E4AFF">
        <w:rPr>
          <w:iCs/>
        </w:rPr>
        <w:t xml:space="preserve"> Head Teacher </w:t>
      </w:r>
      <w:r w:rsidRPr="007E4AFF">
        <w:rPr>
          <w:iCs/>
        </w:rPr>
        <w:t>provide</w:t>
      </w:r>
      <w:r>
        <w:t xml:space="preserve"> continuous monitoring and assessment of pupils identified as having special educational needs by</w:t>
      </w:r>
      <w:r w:rsidR="00F87C19">
        <w:t>:</w:t>
      </w:r>
    </w:p>
    <w:p w14:paraId="27BD0891"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19FE5C73" w14:textId="708E53C1" w:rsidR="00DC29DC" w:rsidRDefault="00DC29DC" w:rsidP="00C123D5">
      <w:pPr>
        <w:numPr>
          <w:ilvl w:val="0"/>
          <w:numId w:val="25"/>
        </w:numPr>
        <w:pBdr>
          <w:top w:val="none" w:sz="0" w:space="0" w:color="auto"/>
          <w:left w:val="none" w:sz="0" w:space="0" w:color="auto"/>
          <w:bottom w:val="none" w:sz="0" w:space="0" w:color="auto"/>
          <w:right w:val="none" w:sz="0" w:space="0" w:color="auto"/>
          <w:bar w:val="none" w:sz="0" w:color="auto"/>
        </w:pBdr>
        <w:jc w:val="both"/>
      </w:pPr>
      <w:r>
        <w:t xml:space="preserve">Diagnostic and </w:t>
      </w:r>
      <w:proofErr w:type="spellStart"/>
      <w:r>
        <w:t>standardised</w:t>
      </w:r>
      <w:proofErr w:type="spellEnd"/>
      <w:r>
        <w:t xml:space="preserve"> tests to inform teacher planning and teaching</w:t>
      </w:r>
    </w:p>
    <w:p w14:paraId="3D54BB50" w14:textId="3CD5C90A" w:rsidR="00DC29DC" w:rsidRPr="00D571F1" w:rsidRDefault="00DC29DC" w:rsidP="00D571F1">
      <w:pPr>
        <w:numPr>
          <w:ilvl w:val="0"/>
          <w:numId w:val="25"/>
        </w:numPr>
        <w:pBdr>
          <w:top w:val="none" w:sz="0" w:space="0" w:color="auto"/>
          <w:left w:val="none" w:sz="0" w:space="0" w:color="auto"/>
          <w:bottom w:val="none" w:sz="0" w:space="0" w:color="auto"/>
          <w:right w:val="none" w:sz="0" w:space="0" w:color="auto"/>
          <w:bar w:val="none" w:sz="0" w:color="auto"/>
        </w:pBdr>
        <w:jc w:val="both"/>
      </w:pPr>
      <w:r>
        <w:t>Recording of progress achieved through individual SEN</w:t>
      </w:r>
      <w:r w:rsidR="003D59DA">
        <w:t>D</w:t>
      </w:r>
      <w:r>
        <w:t xml:space="preserve"> </w:t>
      </w:r>
      <w:proofErr w:type="spellStart"/>
      <w:r>
        <w:t>programmes</w:t>
      </w:r>
      <w:proofErr w:type="spellEnd"/>
    </w:p>
    <w:p w14:paraId="76A2B364" w14:textId="1F300C20" w:rsidR="00DC29DC" w:rsidRDefault="00DC29DC" w:rsidP="00C123D5">
      <w:pPr>
        <w:numPr>
          <w:ilvl w:val="0"/>
          <w:numId w:val="25"/>
        </w:numPr>
        <w:pBdr>
          <w:top w:val="none" w:sz="0" w:space="0" w:color="auto"/>
          <w:left w:val="none" w:sz="0" w:space="0" w:color="auto"/>
          <w:bottom w:val="none" w:sz="0" w:space="0" w:color="auto"/>
          <w:right w:val="none" w:sz="0" w:space="0" w:color="auto"/>
          <w:bar w:val="none" w:sz="0" w:color="auto"/>
        </w:pBdr>
        <w:jc w:val="both"/>
      </w:pPr>
      <w:r>
        <w:t>Pupil tracking carried</w:t>
      </w:r>
      <w:r w:rsidR="007E4AFF">
        <w:t xml:space="preserve"> out termly</w:t>
      </w:r>
    </w:p>
    <w:p w14:paraId="5AC90088" w14:textId="77777777" w:rsidR="00DC29DC" w:rsidRDefault="00DC29DC" w:rsidP="00C123D5">
      <w:pPr>
        <w:numPr>
          <w:ilvl w:val="0"/>
          <w:numId w:val="25"/>
        </w:numPr>
        <w:pBdr>
          <w:top w:val="none" w:sz="0" w:space="0" w:color="auto"/>
          <w:left w:val="none" w:sz="0" w:space="0" w:color="auto"/>
          <w:bottom w:val="none" w:sz="0" w:space="0" w:color="auto"/>
          <w:right w:val="none" w:sz="0" w:space="0" w:color="auto"/>
          <w:bar w:val="none" w:sz="0" w:color="auto"/>
        </w:pBdr>
        <w:jc w:val="both"/>
      </w:pPr>
      <w:r>
        <w:t>Progress reports/records from support staff working with the pupil</w:t>
      </w:r>
    </w:p>
    <w:p w14:paraId="6C264F53" w14:textId="114DE897" w:rsidR="00DC29DC" w:rsidRDefault="00DC29DC" w:rsidP="00C123D5">
      <w:pPr>
        <w:numPr>
          <w:ilvl w:val="0"/>
          <w:numId w:val="25"/>
        </w:numPr>
        <w:pBdr>
          <w:top w:val="none" w:sz="0" w:space="0" w:color="auto"/>
          <w:left w:val="none" w:sz="0" w:space="0" w:color="auto"/>
          <w:bottom w:val="none" w:sz="0" w:space="0" w:color="auto"/>
          <w:right w:val="none" w:sz="0" w:space="0" w:color="auto"/>
          <w:bar w:val="none" w:sz="0" w:color="auto"/>
        </w:pBdr>
        <w:jc w:val="both"/>
      </w:pPr>
      <w:r>
        <w:t>Reviews</w:t>
      </w:r>
    </w:p>
    <w:p w14:paraId="14BE0EE7" w14:textId="74E0AED6" w:rsidR="00DC29DC" w:rsidRDefault="00DC29DC" w:rsidP="00C123D5">
      <w:pPr>
        <w:numPr>
          <w:ilvl w:val="0"/>
          <w:numId w:val="25"/>
        </w:numPr>
        <w:pBdr>
          <w:top w:val="none" w:sz="0" w:space="0" w:color="auto"/>
          <w:left w:val="none" w:sz="0" w:space="0" w:color="auto"/>
          <w:bottom w:val="none" w:sz="0" w:space="0" w:color="auto"/>
          <w:right w:val="none" w:sz="0" w:space="0" w:color="auto"/>
          <w:bar w:val="none" w:sz="0" w:color="auto"/>
        </w:pBdr>
        <w:jc w:val="both"/>
      </w:pPr>
      <w:r>
        <w:t>Reports and assessments from external agencies e.g. Educational Psychologist</w:t>
      </w:r>
    </w:p>
    <w:p w14:paraId="5A4E6F2F"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0E0C51EB" w14:textId="77777777" w:rsidR="00DC29DC" w:rsidRDefault="00DC29DC" w:rsidP="00A33E4F">
      <w:pPr>
        <w:pBdr>
          <w:top w:val="none" w:sz="0" w:space="0" w:color="auto"/>
          <w:left w:val="none" w:sz="0" w:space="0" w:color="auto"/>
          <w:bottom w:val="none" w:sz="0" w:space="0" w:color="auto"/>
          <w:right w:val="none" w:sz="0" w:space="0" w:color="auto"/>
          <w:bar w:val="none" w:sz="0" w:color="auto"/>
        </w:pBdr>
        <w:jc w:val="both"/>
        <w:rPr>
          <w:iCs/>
        </w:rPr>
      </w:pPr>
      <w:r w:rsidRPr="007B6B4B">
        <w:t>Where emotional or behavioural difficulties are evident, class teachers refer the pupil to</w:t>
      </w:r>
      <w:r w:rsidRPr="007B6B4B">
        <w:rPr>
          <w:iCs/>
        </w:rPr>
        <w:t xml:space="preserve"> the Head Teacher. </w:t>
      </w:r>
    </w:p>
    <w:p w14:paraId="09AF50CF" w14:textId="77777777" w:rsidR="00ED25AF" w:rsidRPr="00F6291F" w:rsidRDefault="00ED25AF">
      <w:pPr>
        <w:pBdr>
          <w:top w:val="none" w:sz="0" w:space="0" w:color="auto"/>
          <w:left w:val="none" w:sz="0" w:space="0" w:color="auto"/>
          <w:bottom w:val="none" w:sz="0" w:space="0" w:color="auto"/>
          <w:right w:val="none" w:sz="0" w:space="0" w:color="auto"/>
          <w:bar w:val="none" w:sz="0" w:color="auto"/>
        </w:pBdr>
        <w:ind w:left="360"/>
        <w:jc w:val="both"/>
        <w:rPr>
          <w:iCs/>
        </w:rPr>
      </w:pPr>
    </w:p>
    <w:p w14:paraId="529EEA8C"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2E67D988" w14:textId="0A8200A7"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Parents</w:t>
      </w:r>
      <w:r w:rsidR="00F87C19">
        <w:rPr>
          <w:b/>
          <w:bCs/>
          <w:u w:val="single"/>
        </w:rPr>
        <w:t>/Carers</w:t>
      </w:r>
    </w:p>
    <w:p w14:paraId="1CB567A9" w14:textId="77777777" w:rsidR="00A33E4F" w:rsidRDefault="00A33E4F">
      <w:pPr>
        <w:pBdr>
          <w:top w:val="none" w:sz="0" w:space="0" w:color="auto"/>
          <w:left w:val="none" w:sz="0" w:space="0" w:color="auto"/>
          <w:bottom w:val="none" w:sz="0" w:space="0" w:color="auto"/>
          <w:right w:val="none" w:sz="0" w:space="0" w:color="auto"/>
          <w:bar w:val="none" w:sz="0" w:color="auto"/>
        </w:pBdr>
        <w:jc w:val="both"/>
        <w:rPr>
          <w:b/>
          <w:bCs/>
        </w:rPr>
      </w:pPr>
    </w:p>
    <w:p w14:paraId="522513B1" w14:textId="5514D8D2" w:rsidR="00DC29DC" w:rsidRDefault="00DC29DC">
      <w:pPr>
        <w:pBdr>
          <w:top w:val="none" w:sz="0" w:space="0" w:color="auto"/>
          <w:left w:val="none" w:sz="0" w:space="0" w:color="auto"/>
          <w:bottom w:val="none" w:sz="0" w:space="0" w:color="auto"/>
          <w:right w:val="none" w:sz="0" w:space="0" w:color="auto"/>
          <w:bar w:val="none" w:sz="0" w:color="auto"/>
        </w:pBdr>
        <w:jc w:val="both"/>
      </w:pPr>
      <w:r>
        <w:t xml:space="preserve">Parents will be made fully aware </w:t>
      </w:r>
      <w:r w:rsidR="00A96002">
        <w:t>of and</w:t>
      </w:r>
      <w:r>
        <w:t xml:space="preserve"> consulted on any planned support and       interventions. Where appropriate, parental involvement will be sought to reinforce or </w:t>
      </w:r>
    </w:p>
    <w:p w14:paraId="73715DEA" w14:textId="69F30F07" w:rsidR="00DC29DC" w:rsidRDefault="00DC29DC">
      <w:pPr>
        <w:pBdr>
          <w:top w:val="none" w:sz="0" w:space="0" w:color="auto"/>
          <w:left w:val="none" w:sz="0" w:space="0" w:color="auto"/>
          <w:bottom w:val="none" w:sz="0" w:space="0" w:color="auto"/>
          <w:right w:val="none" w:sz="0" w:space="0" w:color="auto"/>
          <w:bar w:val="none" w:sz="0" w:color="auto"/>
        </w:pBdr>
        <w:jc w:val="both"/>
      </w:pPr>
      <w:r>
        <w:t>contribute to progress at home.</w:t>
      </w:r>
    </w:p>
    <w:p w14:paraId="5F2CDA6F" w14:textId="77777777" w:rsidR="00DC29DC" w:rsidRDefault="00DC29DC" w:rsidP="00ED25AF">
      <w:pPr>
        <w:pBdr>
          <w:top w:val="none" w:sz="0" w:space="0" w:color="auto"/>
          <w:left w:val="none" w:sz="0" w:space="0" w:color="auto"/>
          <w:bottom w:val="none" w:sz="0" w:space="0" w:color="auto"/>
          <w:right w:val="none" w:sz="0" w:space="0" w:color="auto"/>
          <w:bar w:val="none" w:sz="0" w:color="auto"/>
        </w:pBdr>
        <w:jc w:val="both"/>
        <w:rPr>
          <w:b/>
          <w:bCs/>
        </w:rPr>
      </w:pPr>
    </w:p>
    <w:p w14:paraId="56C4BB0D" w14:textId="474DF227" w:rsidR="00DC29DC" w:rsidRPr="00ED25AF"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Supporting pupils</w:t>
      </w:r>
    </w:p>
    <w:p w14:paraId="4D2C49E1"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rPr>
          <w:u w:val="single"/>
        </w:rPr>
      </w:pPr>
    </w:p>
    <w:p w14:paraId="057B730C" w14:textId="144F9C4F"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Attention to pupil needs and progress is central to the caring ethos of the school.  Monitoring and evaluation is an ongoing process.  The monitoring of the SEN</w:t>
      </w:r>
      <w:r w:rsidR="003D59DA">
        <w:t>D</w:t>
      </w:r>
      <w:r>
        <w:t xml:space="preserve"> policy depends on close consultation between the SEN</w:t>
      </w:r>
      <w:r w:rsidR="003D59DA">
        <w:t>D</w:t>
      </w:r>
      <w:r>
        <w:t>Co and Head Teacher.</w:t>
      </w:r>
    </w:p>
    <w:p w14:paraId="4E95E67B"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pPr>
    </w:p>
    <w:p w14:paraId="574A1874" w14:textId="08DAD7CF"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Review Procedures</w:t>
      </w:r>
    </w:p>
    <w:p w14:paraId="14DB4B44"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rPr>
          <w:b/>
          <w:bCs/>
        </w:rPr>
      </w:pPr>
    </w:p>
    <w:p w14:paraId="0EB460D3" w14:textId="77777777" w:rsidR="00F87C19" w:rsidRDefault="00DC29DC" w:rsidP="00A33E4F">
      <w:pPr>
        <w:pBdr>
          <w:top w:val="none" w:sz="0" w:space="0" w:color="auto"/>
          <w:left w:val="none" w:sz="0" w:space="0" w:color="auto"/>
          <w:bottom w:val="none" w:sz="0" w:space="0" w:color="auto"/>
          <w:right w:val="none" w:sz="0" w:space="0" w:color="auto"/>
          <w:bar w:val="none" w:sz="0" w:color="auto"/>
        </w:pBdr>
        <w:jc w:val="both"/>
      </w:pPr>
      <w:r>
        <w:t xml:space="preserve">The effectiveness of the support and interventions and their impact on the pupil’s progress will be reviewed in line with the agreed date. </w:t>
      </w:r>
    </w:p>
    <w:p w14:paraId="652A49E8" w14:textId="77777777" w:rsidR="00F87C19" w:rsidRDefault="00F87C19" w:rsidP="00A33E4F">
      <w:pPr>
        <w:pBdr>
          <w:top w:val="none" w:sz="0" w:space="0" w:color="auto"/>
          <w:left w:val="none" w:sz="0" w:space="0" w:color="auto"/>
          <w:bottom w:val="none" w:sz="0" w:space="0" w:color="auto"/>
          <w:right w:val="none" w:sz="0" w:space="0" w:color="auto"/>
          <w:bar w:val="none" w:sz="0" w:color="auto"/>
        </w:pBdr>
        <w:jc w:val="both"/>
      </w:pPr>
    </w:p>
    <w:p w14:paraId="2EEF1420" w14:textId="77777777" w:rsidR="00F87C19" w:rsidRDefault="00DC29DC" w:rsidP="00A33E4F">
      <w:pPr>
        <w:pBdr>
          <w:top w:val="none" w:sz="0" w:space="0" w:color="auto"/>
          <w:left w:val="none" w:sz="0" w:space="0" w:color="auto"/>
          <w:bottom w:val="none" w:sz="0" w:space="0" w:color="auto"/>
          <w:right w:val="none" w:sz="0" w:space="0" w:color="auto"/>
          <w:bar w:val="none" w:sz="0" w:color="auto"/>
        </w:pBdr>
        <w:jc w:val="both"/>
      </w:pPr>
      <w:r>
        <w:t xml:space="preserve">The quality of the support and intervention will be evaluated, along with the views of the pupil and parents and any changes will be made in full consultation with the pupil and parents. </w:t>
      </w:r>
    </w:p>
    <w:p w14:paraId="56552DD7" w14:textId="77777777" w:rsidR="00F87C19" w:rsidRDefault="00F87C19" w:rsidP="00A33E4F">
      <w:pPr>
        <w:pBdr>
          <w:top w:val="none" w:sz="0" w:space="0" w:color="auto"/>
          <w:left w:val="none" w:sz="0" w:space="0" w:color="auto"/>
          <w:bottom w:val="none" w:sz="0" w:space="0" w:color="auto"/>
          <w:right w:val="none" w:sz="0" w:space="0" w:color="auto"/>
          <w:bar w:val="none" w:sz="0" w:color="auto"/>
        </w:pBdr>
        <w:jc w:val="both"/>
      </w:pPr>
    </w:p>
    <w:p w14:paraId="185024CA" w14:textId="1CCC81F3"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A pupil with an EHC</w:t>
      </w:r>
      <w:r w:rsidR="00F87C19">
        <w:t>P</w:t>
      </w:r>
      <w:r>
        <w:t xml:space="preserve"> will have their plan reviewed every twelve months and the LA will require the school to convene and hold an annual review meeting where all relevant professionals and parents will </w:t>
      </w:r>
      <w:proofErr w:type="gramStart"/>
      <w:r>
        <w:t>meet together</w:t>
      </w:r>
      <w:proofErr w:type="gramEnd"/>
      <w:r>
        <w:t>.</w:t>
      </w:r>
    </w:p>
    <w:p w14:paraId="55A00584"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77007244"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7063A7AF" w14:textId="77777777" w:rsidR="00F87C19" w:rsidRDefault="00F87C19">
      <w:pPr>
        <w:pBdr>
          <w:top w:val="none" w:sz="0" w:space="0" w:color="auto"/>
          <w:left w:val="none" w:sz="0" w:space="0" w:color="auto"/>
          <w:bottom w:val="none" w:sz="0" w:space="0" w:color="auto"/>
          <w:right w:val="none" w:sz="0" w:space="0" w:color="auto"/>
          <w:bar w:val="none" w:sz="0" w:color="auto"/>
        </w:pBdr>
        <w:ind w:left="360" w:hanging="360"/>
        <w:jc w:val="both"/>
        <w:rPr>
          <w:b/>
          <w:bCs/>
          <w:u w:val="single"/>
        </w:rPr>
      </w:pPr>
    </w:p>
    <w:p w14:paraId="30A3A37F" w14:textId="77777777" w:rsidR="00F87C19" w:rsidRDefault="00F87C19">
      <w:pPr>
        <w:pBdr>
          <w:top w:val="none" w:sz="0" w:space="0" w:color="auto"/>
          <w:left w:val="none" w:sz="0" w:space="0" w:color="auto"/>
          <w:bottom w:val="none" w:sz="0" w:space="0" w:color="auto"/>
          <w:right w:val="none" w:sz="0" w:space="0" w:color="auto"/>
          <w:bar w:val="none" w:sz="0" w:color="auto"/>
        </w:pBdr>
        <w:ind w:left="360" w:hanging="360"/>
        <w:jc w:val="both"/>
        <w:rPr>
          <w:b/>
          <w:bCs/>
          <w:u w:val="single"/>
        </w:rPr>
      </w:pPr>
    </w:p>
    <w:p w14:paraId="672C8852" w14:textId="3A24CB9A" w:rsidR="00DC29DC" w:rsidRPr="00ED25AF" w:rsidRDefault="00DC29DC">
      <w:pPr>
        <w:pBdr>
          <w:top w:val="none" w:sz="0" w:space="0" w:color="auto"/>
          <w:left w:val="none" w:sz="0" w:space="0" w:color="auto"/>
          <w:bottom w:val="none" w:sz="0" w:space="0" w:color="auto"/>
          <w:right w:val="none" w:sz="0" w:space="0" w:color="auto"/>
          <w:bar w:val="none" w:sz="0" w:color="auto"/>
        </w:pBdr>
        <w:ind w:left="360" w:hanging="360"/>
        <w:jc w:val="both"/>
        <w:rPr>
          <w:b/>
          <w:bCs/>
          <w:u w:val="single"/>
        </w:rPr>
      </w:pPr>
      <w:r w:rsidRPr="00ED25AF">
        <w:rPr>
          <w:b/>
          <w:bCs/>
          <w:u w:val="single"/>
        </w:rPr>
        <w:lastRenderedPageBreak/>
        <w:t>Curriculum and Provision</w:t>
      </w:r>
    </w:p>
    <w:p w14:paraId="3276A81A" w14:textId="77777777" w:rsidR="00DC29DC" w:rsidRPr="00ED25AF" w:rsidRDefault="00DC29DC">
      <w:pPr>
        <w:pBdr>
          <w:top w:val="none" w:sz="0" w:space="0" w:color="auto"/>
          <w:left w:val="none" w:sz="0" w:space="0" w:color="auto"/>
          <w:bottom w:val="none" w:sz="0" w:space="0" w:color="auto"/>
          <w:right w:val="none" w:sz="0" w:space="0" w:color="auto"/>
          <w:bar w:val="none" w:sz="0" w:color="auto"/>
        </w:pBdr>
        <w:ind w:left="360"/>
        <w:jc w:val="both"/>
        <w:rPr>
          <w:u w:val="single"/>
        </w:rPr>
      </w:pPr>
    </w:p>
    <w:p w14:paraId="0D1BC005" w14:textId="77777777"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Access Curriculum</w:t>
      </w:r>
    </w:p>
    <w:p w14:paraId="7CA239BC"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768DCACB" w14:textId="2EA4BFA9"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The S</w:t>
      </w:r>
      <w:r w:rsidR="003D59DA">
        <w:t>END</w:t>
      </w:r>
      <w:r w:rsidR="00C123D5">
        <w:t>C</w:t>
      </w:r>
      <w:r>
        <w:t>o and leadership team fully supports the view that all pupils should, where possible, have full access to an appropriate curriculum suitable for their stage of developmental learning.</w:t>
      </w:r>
    </w:p>
    <w:p w14:paraId="38A9C45C"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63DEC593" w14:textId="7473BA98"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Curriculum Development and provision for SEN</w:t>
      </w:r>
      <w:r w:rsidR="003D59DA">
        <w:rPr>
          <w:b/>
          <w:bCs/>
          <w:u w:val="single"/>
        </w:rPr>
        <w:t>D</w:t>
      </w:r>
    </w:p>
    <w:p w14:paraId="744E9588" w14:textId="77777777" w:rsidR="00DC29DC" w:rsidRPr="00ED25AF" w:rsidRDefault="00DC29DC">
      <w:pPr>
        <w:pBdr>
          <w:top w:val="none" w:sz="0" w:space="0" w:color="auto"/>
          <w:left w:val="none" w:sz="0" w:space="0" w:color="auto"/>
          <w:bottom w:val="none" w:sz="0" w:space="0" w:color="auto"/>
          <w:right w:val="none" w:sz="0" w:space="0" w:color="auto"/>
          <w:bar w:val="none" w:sz="0" w:color="auto"/>
        </w:pBdr>
        <w:ind w:left="360"/>
        <w:jc w:val="both"/>
      </w:pPr>
    </w:p>
    <w:p w14:paraId="05CB6949" w14:textId="10C3FCBB" w:rsidR="00DC29DC" w:rsidRPr="007B6B4B" w:rsidRDefault="00DC29DC" w:rsidP="00A33E4F">
      <w:pPr>
        <w:pBdr>
          <w:top w:val="none" w:sz="0" w:space="0" w:color="auto"/>
          <w:left w:val="none" w:sz="0" w:space="0" w:color="auto"/>
          <w:bottom w:val="none" w:sz="0" w:space="0" w:color="auto"/>
          <w:right w:val="none" w:sz="0" w:space="0" w:color="auto"/>
          <w:bar w:val="none" w:sz="0" w:color="auto"/>
        </w:pBdr>
        <w:jc w:val="both"/>
      </w:pPr>
      <w:r w:rsidRPr="007B6B4B">
        <w:t>The SEN</w:t>
      </w:r>
      <w:r w:rsidR="003D59DA">
        <w:t>D</w:t>
      </w:r>
      <w:r w:rsidRPr="007B6B4B">
        <w:t>C</w:t>
      </w:r>
      <w:r w:rsidR="00A33E4F">
        <w:t>o</w:t>
      </w:r>
      <w:r w:rsidRPr="007B6B4B">
        <w:t xml:space="preserve"> will:</w:t>
      </w:r>
    </w:p>
    <w:p w14:paraId="6792D821" w14:textId="77777777" w:rsidR="00DC29DC" w:rsidRPr="007B6B4B" w:rsidRDefault="00DC29DC" w:rsidP="00F87C19">
      <w:pPr>
        <w:pBdr>
          <w:top w:val="none" w:sz="0" w:space="0" w:color="auto"/>
          <w:left w:val="none" w:sz="0" w:space="0" w:color="auto"/>
          <w:bottom w:val="none" w:sz="0" w:space="0" w:color="auto"/>
          <w:right w:val="none" w:sz="0" w:space="0" w:color="auto"/>
          <w:bar w:val="none" w:sz="0" w:color="auto"/>
        </w:pBdr>
        <w:jc w:val="both"/>
      </w:pPr>
    </w:p>
    <w:p w14:paraId="077A5630" w14:textId="49C3513F" w:rsidR="00DC29DC" w:rsidRPr="007B6B4B" w:rsidRDefault="00DC29DC" w:rsidP="00C123D5">
      <w:pPr>
        <w:numPr>
          <w:ilvl w:val="0"/>
          <w:numId w:val="26"/>
        </w:numPr>
        <w:pBdr>
          <w:top w:val="none" w:sz="0" w:space="0" w:color="auto"/>
          <w:left w:val="none" w:sz="0" w:space="0" w:color="auto"/>
          <w:bottom w:val="none" w:sz="0" w:space="0" w:color="auto"/>
          <w:right w:val="none" w:sz="0" w:space="0" w:color="auto"/>
          <w:bar w:val="none" w:sz="0" w:color="auto"/>
        </w:pBdr>
        <w:jc w:val="both"/>
        <w:rPr>
          <w:iCs/>
        </w:rPr>
      </w:pPr>
      <w:r w:rsidRPr="007B6B4B">
        <w:rPr>
          <w:iCs/>
        </w:rPr>
        <w:t>Participate in working groups, where appropriate, relating to development of the curriculum</w:t>
      </w:r>
    </w:p>
    <w:p w14:paraId="7B492E00" w14:textId="6510CA62" w:rsidR="00DC29DC" w:rsidRPr="007B6B4B" w:rsidRDefault="00DC29DC" w:rsidP="00C123D5">
      <w:pPr>
        <w:numPr>
          <w:ilvl w:val="0"/>
          <w:numId w:val="26"/>
        </w:numPr>
        <w:pBdr>
          <w:top w:val="none" w:sz="0" w:space="0" w:color="auto"/>
          <w:left w:val="none" w:sz="0" w:space="0" w:color="auto"/>
          <w:bottom w:val="none" w:sz="0" w:space="0" w:color="auto"/>
          <w:right w:val="none" w:sz="0" w:space="0" w:color="auto"/>
          <w:bar w:val="none" w:sz="0" w:color="auto"/>
        </w:pBdr>
        <w:jc w:val="both"/>
        <w:rPr>
          <w:iCs/>
        </w:rPr>
      </w:pPr>
      <w:r w:rsidRPr="007B6B4B">
        <w:rPr>
          <w:iCs/>
        </w:rPr>
        <w:t>Direct in-class support</w:t>
      </w:r>
    </w:p>
    <w:p w14:paraId="4176A98A" w14:textId="5030EC0A" w:rsidR="00DC29DC" w:rsidRPr="007B6B4B" w:rsidRDefault="00DC29DC" w:rsidP="00C123D5">
      <w:pPr>
        <w:numPr>
          <w:ilvl w:val="0"/>
          <w:numId w:val="26"/>
        </w:numPr>
        <w:pBdr>
          <w:top w:val="none" w:sz="0" w:space="0" w:color="auto"/>
          <w:left w:val="none" w:sz="0" w:space="0" w:color="auto"/>
          <w:bottom w:val="none" w:sz="0" w:space="0" w:color="auto"/>
          <w:right w:val="none" w:sz="0" w:space="0" w:color="auto"/>
          <w:bar w:val="none" w:sz="0" w:color="auto"/>
        </w:pBdr>
        <w:jc w:val="both"/>
        <w:rPr>
          <w:iCs/>
        </w:rPr>
      </w:pPr>
      <w:r w:rsidRPr="007B6B4B">
        <w:rPr>
          <w:iCs/>
        </w:rPr>
        <w:t>Discuss curriculum issues relating to SEN</w:t>
      </w:r>
      <w:r w:rsidR="003D59DA">
        <w:rPr>
          <w:iCs/>
        </w:rPr>
        <w:t>D</w:t>
      </w:r>
      <w:r w:rsidRPr="007B6B4B">
        <w:rPr>
          <w:iCs/>
        </w:rPr>
        <w:t xml:space="preserve"> with Senior Management</w:t>
      </w:r>
    </w:p>
    <w:p w14:paraId="0052F093" w14:textId="3A9224B9" w:rsidR="00DC29DC" w:rsidRPr="007B6B4B" w:rsidRDefault="00DC29DC" w:rsidP="00C123D5">
      <w:pPr>
        <w:numPr>
          <w:ilvl w:val="0"/>
          <w:numId w:val="26"/>
        </w:numPr>
        <w:pBdr>
          <w:top w:val="none" w:sz="0" w:space="0" w:color="auto"/>
          <w:left w:val="none" w:sz="0" w:space="0" w:color="auto"/>
          <w:bottom w:val="none" w:sz="0" w:space="0" w:color="auto"/>
          <w:right w:val="none" w:sz="0" w:space="0" w:color="auto"/>
          <w:bar w:val="none" w:sz="0" w:color="auto"/>
        </w:pBdr>
        <w:jc w:val="both"/>
        <w:rPr>
          <w:iCs/>
        </w:rPr>
      </w:pPr>
      <w:r w:rsidRPr="007B6B4B">
        <w:rPr>
          <w:iCs/>
        </w:rPr>
        <w:t>Undertake INSET re curriculum development and SEN</w:t>
      </w:r>
      <w:r w:rsidR="003D59DA">
        <w:rPr>
          <w:iCs/>
        </w:rPr>
        <w:t>D</w:t>
      </w:r>
    </w:p>
    <w:p w14:paraId="08E3D7ED" w14:textId="13979E82" w:rsidR="00DC29DC" w:rsidRPr="007B6B4B" w:rsidRDefault="00DC29DC" w:rsidP="00C123D5">
      <w:pPr>
        <w:numPr>
          <w:ilvl w:val="0"/>
          <w:numId w:val="26"/>
        </w:numPr>
        <w:pBdr>
          <w:top w:val="none" w:sz="0" w:space="0" w:color="auto"/>
          <w:left w:val="none" w:sz="0" w:space="0" w:color="auto"/>
          <w:bottom w:val="none" w:sz="0" w:space="0" w:color="auto"/>
          <w:right w:val="none" w:sz="0" w:space="0" w:color="auto"/>
          <w:bar w:val="none" w:sz="0" w:color="auto"/>
        </w:pBdr>
        <w:jc w:val="both"/>
        <w:rPr>
          <w:iCs/>
        </w:rPr>
      </w:pPr>
      <w:r w:rsidRPr="007B6B4B">
        <w:rPr>
          <w:iCs/>
        </w:rPr>
        <w:t>Ensure all matters relating to SEN</w:t>
      </w:r>
      <w:r w:rsidR="003D59DA">
        <w:rPr>
          <w:iCs/>
        </w:rPr>
        <w:t>D</w:t>
      </w:r>
      <w:r w:rsidRPr="007B6B4B">
        <w:rPr>
          <w:iCs/>
        </w:rPr>
        <w:t xml:space="preserve"> have a high profile across the school</w:t>
      </w:r>
    </w:p>
    <w:p w14:paraId="27DF4C22"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3C787C93" w14:textId="77777777"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Supporting the Curriculum</w:t>
      </w:r>
    </w:p>
    <w:p w14:paraId="754FE1E3"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1499B8C1" w14:textId="76A65043"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 xml:space="preserve">Pupils with special educational needs </w:t>
      </w:r>
      <w:r w:rsidR="00F87C19">
        <w:t xml:space="preserve">and disabilities </w:t>
      </w:r>
      <w:r>
        <w:t>are supported across the curriculum in one or more of the following ways depending on need:</w:t>
      </w:r>
    </w:p>
    <w:p w14:paraId="68517E2E"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1962A226" w14:textId="226F95C0" w:rsidR="00DC29DC" w:rsidRDefault="00DC29DC" w:rsidP="00C123D5">
      <w:pPr>
        <w:numPr>
          <w:ilvl w:val="0"/>
          <w:numId w:val="27"/>
        </w:numPr>
        <w:pBdr>
          <w:top w:val="none" w:sz="0" w:space="0" w:color="auto"/>
          <w:left w:val="none" w:sz="0" w:space="0" w:color="auto"/>
          <w:bottom w:val="none" w:sz="0" w:space="0" w:color="auto"/>
          <w:right w:val="none" w:sz="0" w:space="0" w:color="auto"/>
          <w:bar w:val="none" w:sz="0" w:color="auto"/>
        </w:pBdr>
        <w:jc w:val="both"/>
      </w:pPr>
      <w:r>
        <w:t xml:space="preserve">In class support, </w:t>
      </w:r>
      <w:r w:rsidR="00F87C19">
        <w:t>adaptation</w:t>
      </w:r>
      <w:r>
        <w:t xml:space="preserve"> and access to stage approach learning</w:t>
      </w:r>
    </w:p>
    <w:p w14:paraId="77F353CF" w14:textId="77777777" w:rsidR="00DC29DC" w:rsidRDefault="00DC29DC" w:rsidP="00C123D5">
      <w:pPr>
        <w:numPr>
          <w:ilvl w:val="0"/>
          <w:numId w:val="27"/>
        </w:numPr>
        <w:pBdr>
          <w:top w:val="none" w:sz="0" w:space="0" w:color="auto"/>
          <w:left w:val="none" w:sz="0" w:space="0" w:color="auto"/>
          <w:bottom w:val="none" w:sz="0" w:space="0" w:color="auto"/>
          <w:right w:val="none" w:sz="0" w:space="0" w:color="auto"/>
          <w:bar w:val="none" w:sz="0" w:color="auto"/>
        </w:pBdr>
        <w:jc w:val="both"/>
      </w:pPr>
      <w:r>
        <w:t>Targeted support, focusing on the barrier to learning</w:t>
      </w:r>
    </w:p>
    <w:p w14:paraId="4CE31B64" w14:textId="77777777" w:rsidR="00DC29DC" w:rsidRDefault="00DC29DC" w:rsidP="00C123D5">
      <w:pPr>
        <w:numPr>
          <w:ilvl w:val="0"/>
          <w:numId w:val="27"/>
        </w:numPr>
        <w:pBdr>
          <w:top w:val="none" w:sz="0" w:space="0" w:color="auto"/>
          <w:left w:val="none" w:sz="0" w:space="0" w:color="auto"/>
          <w:bottom w:val="none" w:sz="0" w:space="0" w:color="auto"/>
          <w:right w:val="none" w:sz="0" w:space="0" w:color="auto"/>
          <w:bar w:val="none" w:sz="0" w:color="auto"/>
        </w:pBdr>
        <w:jc w:val="both"/>
      </w:pPr>
      <w:r>
        <w:t xml:space="preserve">Small group teaching, where appropriate </w:t>
      </w:r>
    </w:p>
    <w:p w14:paraId="3F9EBA72" w14:textId="7F78DA0D" w:rsidR="00DC29DC" w:rsidRDefault="00ED25AF" w:rsidP="00C123D5">
      <w:pPr>
        <w:numPr>
          <w:ilvl w:val="0"/>
          <w:numId w:val="27"/>
        </w:numPr>
        <w:pBdr>
          <w:top w:val="none" w:sz="0" w:space="0" w:color="auto"/>
          <w:left w:val="none" w:sz="0" w:space="0" w:color="auto"/>
          <w:bottom w:val="none" w:sz="0" w:space="0" w:color="auto"/>
          <w:right w:val="none" w:sz="0" w:space="0" w:color="auto"/>
          <w:bar w:val="none" w:sz="0" w:color="auto"/>
        </w:pBdr>
        <w:jc w:val="both"/>
      </w:pPr>
      <w:r>
        <w:t>Individual support sessions</w:t>
      </w:r>
    </w:p>
    <w:p w14:paraId="1A7F5F5F" w14:textId="77777777" w:rsidR="00F87C19" w:rsidRDefault="00F87C19" w:rsidP="00F87C19">
      <w:pPr>
        <w:pBdr>
          <w:top w:val="none" w:sz="0" w:space="0" w:color="auto"/>
          <w:left w:val="none" w:sz="0" w:space="0" w:color="auto"/>
          <w:bottom w:val="none" w:sz="0" w:space="0" w:color="auto"/>
          <w:right w:val="none" w:sz="0" w:space="0" w:color="auto"/>
          <w:bar w:val="none" w:sz="0" w:color="auto"/>
        </w:pBdr>
        <w:ind w:left="1080"/>
        <w:jc w:val="both"/>
      </w:pPr>
    </w:p>
    <w:p w14:paraId="51877395" w14:textId="7B0B8E80"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 xml:space="preserve">Intervention </w:t>
      </w:r>
      <w:r w:rsidR="001276D0" w:rsidRPr="00ED25AF">
        <w:rPr>
          <w:b/>
          <w:bCs/>
          <w:u w:val="single"/>
        </w:rPr>
        <w:t>programs</w:t>
      </w:r>
    </w:p>
    <w:p w14:paraId="546A0706"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rPr>
          <w:b/>
          <w:bCs/>
        </w:rPr>
      </w:pPr>
    </w:p>
    <w:p w14:paraId="029C609A" w14:textId="05B09213" w:rsidR="00DC29DC" w:rsidRDefault="00A96002" w:rsidP="00A33E4F">
      <w:pPr>
        <w:pBdr>
          <w:top w:val="none" w:sz="0" w:space="0" w:color="auto"/>
          <w:left w:val="none" w:sz="0" w:space="0" w:color="auto"/>
          <w:bottom w:val="none" w:sz="0" w:space="0" w:color="auto"/>
          <w:right w:val="none" w:sz="0" w:space="0" w:color="auto"/>
          <w:bar w:val="none" w:sz="0" w:color="auto"/>
        </w:pBdr>
        <w:jc w:val="both"/>
      </w:pPr>
      <w:r>
        <w:t>Specific intervention programs and targeted support, which is designed by class teachers and delivered by teaching assistants, are used to support chidlren in school. The interventions focus on developing both academic and social skills.</w:t>
      </w:r>
    </w:p>
    <w:p w14:paraId="5925B6C3" w14:textId="55D0AE36" w:rsidR="001276D0" w:rsidRDefault="001276D0" w:rsidP="00A96002">
      <w:pPr>
        <w:pBdr>
          <w:top w:val="none" w:sz="0" w:space="0" w:color="auto"/>
          <w:left w:val="none" w:sz="0" w:space="0" w:color="auto"/>
          <w:bottom w:val="none" w:sz="0" w:space="0" w:color="auto"/>
          <w:right w:val="none" w:sz="0" w:space="0" w:color="auto"/>
          <w:bar w:val="none" w:sz="0" w:color="auto"/>
        </w:pBdr>
        <w:jc w:val="both"/>
      </w:pPr>
    </w:p>
    <w:p w14:paraId="41B83432" w14:textId="6E0D913D" w:rsidR="00A96002" w:rsidRPr="00A96002" w:rsidRDefault="00A96002" w:rsidP="00A96002">
      <w:pPr>
        <w:pBdr>
          <w:top w:val="none" w:sz="0" w:space="0" w:color="auto"/>
          <w:left w:val="none" w:sz="0" w:space="0" w:color="auto"/>
          <w:bottom w:val="none" w:sz="0" w:space="0" w:color="auto"/>
          <w:right w:val="none" w:sz="0" w:space="0" w:color="auto"/>
          <w:bar w:val="none" w:sz="0" w:color="auto"/>
        </w:pBdr>
        <w:jc w:val="both"/>
        <w:rPr>
          <w:highlight w:val="yellow"/>
        </w:rPr>
      </w:pPr>
      <w:r>
        <w:t>Where specific intervention programs are used e.g. phonics, training is given to staff in order to ensure the interventions are delivered effectively.</w:t>
      </w:r>
    </w:p>
    <w:p w14:paraId="7992A540" w14:textId="77777777" w:rsidR="001276D0" w:rsidRDefault="001276D0" w:rsidP="001276D0">
      <w:pPr>
        <w:pBdr>
          <w:top w:val="none" w:sz="0" w:space="0" w:color="auto"/>
          <w:left w:val="none" w:sz="0" w:space="0" w:color="auto"/>
          <w:bottom w:val="none" w:sz="0" w:space="0" w:color="auto"/>
          <w:right w:val="none" w:sz="0" w:space="0" w:color="auto"/>
          <w:bar w:val="none" w:sz="0" w:color="auto"/>
        </w:pBdr>
        <w:jc w:val="both"/>
      </w:pPr>
    </w:p>
    <w:p w14:paraId="1DDA3119" w14:textId="77777777" w:rsidR="001276D0" w:rsidRDefault="001276D0" w:rsidP="001276D0">
      <w:pPr>
        <w:pBdr>
          <w:top w:val="none" w:sz="0" w:space="0" w:color="auto"/>
          <w:left w:val="none" w:sz="0" w:space="0" w:color="auto"/>
          <w:bottom w:val="none" w:sz="0" w:space="0" w:color="auto"/>
          <w:right w:val="none" w:sz="0" w:space="0" w:color="auto"/>
          <w:bar w:val="none" w:sz="0" w:color="auto"/>
        </w:pBdr>
        <w:jc w:val="both"/>
      </w:pPr>
    </w:p>
    <w:p w14:paraId="77A15358" w14:textId="1C988A6E" w:rsidR="00DC29DC" w:rsidRDefault="00F87C19" w:rsidP="00A33E4F">
      <w:pPr>
        <w:pBdr>
          <w:top w:val="none" w:sz="0" w:space="0" w:color="auto"/>
          <w:left w:val="none" w:sz="0" w:space="0" w:color="auto"/>
          <w:bottom w:val="none" w:sz="0" w:space="0" w:color="auto"/>
          <w:right w:val="none" w:sz="0" w:space="0" w:color="auto"/>
          <w:bar w:val="none" w:sz="0" w:color="auto"/>
        </w:pBdr>
        <w:jc w:val="both"/>
        <w:rPr>
          <w:b/>
          <w:bCs/>
        </w:rPr>
      </w:pPr>
      <w:r>
        <w:rPr>
          <w:b/>
          <w:bCs/>
          <w:u w:val="single"/>
        </w:rPr>
        <w:t>Inclusion</w:t>
      </w:r>
      <w:r w:rsidR="00DC29DC">
        <w:rPr>
          <w:b/>
          <w:bCs/>
        </w:rPr>
        <w:t xml:space="preserve">: </w:t>
      </w:r>
    </w:p>
    <w:p w14:paraId="03075620" w14:textId="77777777" w:rsidR="00DC29DC" w:rsidRDefault="00DC29DC">
      <w:pPr>
        <w:pBdr>
          <w:top w:val="none" w:sz="0" w:space="0" w:color="auto"/>
          <w:left w:val="none" w:sz="0" w:space="0" w:color="auto"/>
          <w:bottom w:val="none" w:sz="0" w:space="0" w:color="auto"/>
          <w:right w:val="none" w:sz="0" w:space="0" w:color="auto"/>
          <w:bar w:val="none" w:sz="0" w:color="auto"/>
        </w:pBdr>
        <w:ind w:left="360" w:hanging="360"/>
        <w:jc w:val="both"/>
        <w:rPr>
          <w:b/>
          <w:bCs/>
        </w:rPr>
      </w:pPr>
    </w:p>
    <w:p w14:paraId="4B7FC68B" w14:textId="54CFA3F8" w:rsidR="00DC29DC" w:rsidRPr="00FE4C05" w:rsidRDefault="00DC29DC">
      <w:pPr>
        <w:pBdr>
          <w:top w:val="none" w:sz="0" w:space="0" w:color="auto"/>
          <w:left w:val="none" w:sz="0" w:space="0" w:color="auto"/>
          <w:bottom w:val="none" w:sz="0" w:space="0" w:color="auto"/>
          <w:right w:val="none" w:sz="0" w:space="0" w:color="auto"/>
          <w:bar w:val="none" w:sz="0" w:color="auto"/>
        </w:pBdr>
        <w:ind w:left="360" w:hanging="360"/>
        <w:jc w:val="both"/>
        <w:rPr>
          <w:b/>
          <w:bCs/>
          <w:u w:val="single"/>
        </w:rPr>
      </w:pPr>
      <w:r w:rsidRPr="00FE4C05">
        <w:rPr>
          <w:b/>
          <w:bCs/>
          <w:u w:val="single"/>
        </w:rPr>
        <w:t>Social</w:t>
      </w:r>
    </w:p>
    <w:p w14:paraId="6B64AF61"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pPr>
    </w:p>
    <w:p w14:paraId="4ACA6D84" w14:textId="3CD25070"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Pupils are integrated fully into the life of the school.  Mixed ability activities operate in all classes and all pupils participate in Key Stage activities.</w:t>
      </w:r>
    </w:p>
    <w:p w14:paraId="775B0A69"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pPr>
    </w:p>
    <w:p w14:paraId="4A93E398" w14:textId="095E07B9" w:rsidR="00DC29DC" w:rsidRPr="00FE4C05"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FE4C05">
        <w:rPr>
          <w:b/>
          <w:bCs/>
          <w:u w:val="single"/>
        </w:rPr>
        <w:t xml:space="preserve">Physical </w:t>
      </w:r>
    </w:p>
    <w:p w14:paraId="1C71A0F2"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rPr>
          <w:b/>
          <w:bCs/>
        </w:rPr>
      </w:pPr>
    </w:p>
    <w:p w14:paraId="592519EF" w14:textId="1D178699"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Pupils are integrated fully into the life of the school following guidelines from the Equality Act 2010</w:t>
      </w:r>
      <w:r w:rsidR="00FE4C05">
        <w:t>.</w:t>
      </w:r>
    </w:p>
    <w:p w14:paraId="41879E20" w14:textId="146E5F28" w:rsidR="00DC29DC" w:rsidRDefault="00DC29DC" w:rsidP="00A33E4F">
      <w:pPr>
        <w:pBdr>
          <w:top w:val="none" w:sz="0" w:space="0" w:color="auto"/>
          <w:left w:val="none" w:sz="0" w:space="0" w:color="auto"/>
          <w:bottom w:val="none" w:sz="0" w:space="0" w:color="auto"/>
          <w:right w:val="none" w:sz="0" w:space="0" w:color="auto"/>
          <w:bar w:val="none" w:sz="0" w:color="auto"/>
        </w:pBdr>
        <w:jc w:val="both"/>
        <w:rPr>
          <w:b/>
          <w:bCs/>
        </w:rPr>
      </w:pPr>
      <w:r w:rsidRPr="00ED25AF">
        <w:rPr>
          <w:b/>
          <w:bCs/>
          <w:u w:val="single"/>
        </w:rPr>
        <w:lastRenderedPageBreak/>
        <w:t>INSET/Staff Development</w:t>
      </w:r>
    </w:p>
    <w:p w14:paraId="0ACA04CD"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0326D16B" w14:textId="77777777" w:rsidR="00DC29DC" w:rsidRDefault="00DC29DC" w:rsidP="00A33E4F">
      <w:pPr>
        <w:pBdr>
          <w:top w:val="none" w:sz="0" w:space="0" w:color="auto"/>
          <w:left w:val="none" w:sz="0" w:space="0" w:color="auto"/>
          <w:bottom w:val="none" w:sz="0" w:space="0" w:color="auto"/>
          <w:right w:val="none" w:sz="0" w:space="0" w:color="auto"/>
          <w:bar w:val="none" w:sz="0" w:color="auto"/>
        </w:pBdr>
        <w:jc w:val="both"/>
        <w:rPr>
          <w:b/>
          <w:bCs/>
        </w:rPr>
      </w:pPr>
      <w:r>
        <w:rPr>
          <w:b/>
          <w:bCs/>
        </w:rPr>
        <w:t>Plans</w:t>
      </w:r>
    </w:p>
    <w:p w14:paraId="033C980B" w14:textId="2A935760" w:rsidR="00DC29DC" w:rsidRPr="00277E8A" w:rsidRDefault="00DC29DC" w:rsidP="00C123D5">
      <w:pPr>
        <w:numPr>
          <w:ilvl w:val="0"/>
          <w:numId w:val="28"/>
        </w:numPr>
        <w:pBdr>
          <w:top w:val="none" w:sz="0" w:space="0" w:color="auto"/>
          <w:left w:val="none" w:sz="0" w:space="0" w:color="auto"/>
          <w:bottom w:val="none" w:sz="0" w:space="0" w:color="auto"/>
          <w:right w:val="none" w:sz="0" w:space="0" w:color="auto"/>
          <w:bar w:val="none" w:sz="0" w:color="auto"/>
        </w:pBdr>
        <w:jc w:val="both"/>
      </w:pPr>
      <w:r w:rsidRPr="00277E8A">
        <w:t>Whole school INSET on SEN</w:t>
      </w:r>
      <w:r w:rsidR="003D59DA">
        <w:t>D</w:t>
      </w:r>
      <w:r w:rsidRPr="00277E8A">
        <w:t xml:space="preserve"> matters will be delivered as and when the need arises</w:t>
      </w:r>
    </w:p>
    <w:p w14:paraId="46A18AE1" w14:textId="718BD5C3" w:rsidR="00DC29DC" w:rsidRPr="00277E8A" w:rsidRDefault="00DC29DC" w:rsidP="00C123D5">
      <w:pPr>
        <w:numPr>
          <w:ilvl w:val="0"/>
          <w:numId w:val="28"/>
        </w:numPr>
        <w:pBdr>
          <w:top w:val="none" w:sz="0" w:space="0" w:color="auto"/>
          <w:left w:val="none" w:sz="0" w:space="0" w:color="auto"/>
          <w:bottom w:val="none" w:sz="0" w:space="0" w:color="auto"/>
          <w:right w:val="none" w:sz="0" w:space="0" w:color="auto"/>
          <w:bar w:val="none" w:sz="0" w:color="auto"/>
        </w:pBdr>
        <w:jc w:val="both"/>
        <w:rPr>
          <w:iCs/>
        </w:rPr>
      </w:pPr>
      <w:r w:rsidRPr="00277E8A">
        <w:rPr>
          <w:iCs/>
        </w:rPr>
        <w:t>All staff will be made aware of INSET on offer and apply, as individuals, to the Staff Development Officer for relevant courses</w:t>
      </w:r>
    </w:p>
    <w:p w14:paraId="3E59C302" w14:textId="62112B18" w:rsidR="00DC29DC" w:rsidRPr="007B6B4B" w:rsidRDefault="00DC29DC" w:rsidP="00C123D5">
      <w:pPr>
        <w:numPr>
          <w:ilvl w:val="0"/>
          <w:numId w:val="28"/>
        </w:numPr>
        <w:pBdr>
          <w:top w:val="none" w:sz="0" w:space="0" w:color="auto"/>
          <w:left w:val="none" w:sz="0" w:space="0" w:color="auto"/>
          <w:bottom w:val="none" w:sz="0" w:space="0" w:color="auto"/>
          <w:right w:val="none" w:sz="0" w:space="0" w:color="auto"/>
          <w:bar w:val="none" w:sz="0" w:color="auto"/>
        </w:pBdr>
        <w:jc w:val="both"/>
        <w:rPr>
          <w:iCs/>
        </w:rPr>
      </w:pPr>
      <w:r w:rsidRPr="007B6B4B">
        <w:rPr>
          <w:iCs/>
        </w:rPr>
        <w:t>The SEN</w:t>
      </w:r>
      <w:r w:rsidR="003D59DA">
        <w:rPr>
          <w:iCs/>
        </w:rPr>
        <w:t>D</w:t>
      </w:r>
      <w:r w:rsidRPr="007B6B4B">
        <w:rPr>
          <w:iCs/>
        </w:rPr>
        <w:t>Co and</w:t>
      </w:r>
      <w:r w:rsidR="007B6B4B" w:rsidRPr="007B6B4B">
        <w:rPr>
          <w:iCs/>
        </w:rPr>
        <w:t xml:space="preserve"> </w:t>
      </w:r>
      <w:r w:rsidR="00FE4C05">
        <w:rPr>
          <w:iCs/>
        </w:rPr>
        <w:t>the Senior Leadership Team</w:t>
      </w:r>
      <w:r w:rsidRPr="007B6B4B">
        <w:rPr>
          <w:iCs/>
        </w:rPr>
        <w:t xml:space="preserve"> will be a forum to discuss SEN</w:t>
      </w:r>
      <w:r w:rsidR="003D59DA">
        <w:rPr>
          <w:iCs/>
        </w:rPr>
        <w:t>D</w:t>
      </w:r>
      <w:r w:rsidRPr="007B6B4B">
        <w:rPr>
          <w:iCs/>
        </w:rPr>
        <w:t xml:space="preserve"> matters and recommend whole school inset as and when the need arises</w:t>
      </w:r>
    </w:p>
    <w:p w14:paraId="149AFDCB" w14:textId="47AF159B" w:rsidR="00DC29DC" w:rsidRPr="00277E8A" w:rsidRDefault="00DC29DC" w:rsidP="00C123D5">
      <w:pPr>
        <w:numPr>
          <w:ilvl w:val="0"/>
          <w:numId w:val="28"/>
        </w:numPr>
        <w:pBdr>
          <w:top w:val="none" w:sz="0" w:space="0" w:color="auto"/>
          <w:left w:val="none" w:sz="0" w:space="0" w:color="auto"/>
          <w:bottom w:val="none" w:sz="0" w:space="0" w:color="auto"/>
          <w:right w:val="none" w:sz="0" w:space="0" w:color="auto"/>
          <w:bar w:val="none" w:sz="0" w:color="auto"/>
        </w:pBdr>
        <w:jc w:val="both"/>
        <w:rPr>
          <w:iCs/>
        </w:rPr>
      </w:pPr>
      <w:r w:rsidRPr="00277E8A">
        <w:rPr>
          <w:iCs/>
        </w:rPr>
        <w:t>The Head Teacher can recommend INSET deemed necessary at any given time</w:t>
      </w:r>
    </w:p>
    <w:p w14:paraId="190714F6"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3FBBEE65" w14:textId="77777777" w:rsidR="00DC29DC" w:rsidRDefault="00DC29DC" w:rsidP="00A33E4F">
      <w:pPr>
        <w:pBdr>
          <w:top w:val="none" w:sz="0" w:space="0" w:color="auto"/>
          <w:left w:val="none" w:sz="0" w:space="0" w:color="auto"/>
          <w:bottom w:val="none" w:sz="0" w:space="0" w:color="auto"/>
          <w:right w:val="none" w:sz="0" w:space="0" w:color="auto"/>
          <w:bar w:val="none" w:sz="0" w:color="auto"/>
        </w:pBdr>
        <w:jc w:val="both"/>
        <w:rPr>
          <w:b/>
          <w:bCs/>
        </w:rPr>
      </w:pPr>
      <w:r>
        <w:rPr>
          <w:b/>
          <w:bCs/>
        </w:rPr>
        <w:t>LA/National updates</w:t>
      </w:r>
    </w:p>
    <w:p w14:paraId="27B5680B"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75652F2E" w14:textId="625EF915"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Gateshead Primary SEN</w:t>
      </w:r>
      <w:r w:rsidR="003D59DA">
        <w:t>D</w:t>
      </w:r>
      <w:r>
        <w:t>Co meetings take place each term. Updates are provided and SEN</w:t>
      </w:r>
      <w:r w:rsidR="00A33E4F">
        <w:t>D</w:t>
      </w:r>
      <w:r>
        <w:t>COs can arrange to share resources and ideas.</w:t>
      </w:r>
    </w:p>
    <w:p w14:paraId="05CB3F40" w14:textId="77777777" w:rsidR="00FE4C05" w:rsidRDefault="00FE4C05"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41989FF1" w14:textId="22DCA5A4"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External Support</w:t>
      </w:r>
    </w:p>
    <w:p w14:paraId="173CAFE7" w14:textId="77777777" w:rsidR="00DC29DC" w:rsidRPr="00ED25AF" w:rsidRDefault="00DC29DC">
      <w:pPr>
        <w:pBdr>
          <w:top w:val="none" w:sz="0" w:space="0" w:color="auto"/>
          <w:left w:val="none" w:sz="0" w:space="0" w:color="auto"/>
          <w:bottom w:val="none" w:sz="0" w:space="0" w:color="auto"/>
          <w:right w:val="none" w:sz="0" w:space="0" w:color="auto"/>
          <w:bar w:val="none" w:sz="0" w:color="auto"/>
        </w:pBdr>
        <w:ind w:left="360"/>
        <w:jc w:val="both"/>
        <w:rPr>
          <w:u w:val="single"/>
        </w:rPr>
      </w:pPr>
    </w:p>
    <w:p w14:paraId="0E34F21C" w14:textId="476D8121" w:rsidR="007B6B4B" w:rsidRDefault="00DC29DC" w:rsidP="00A33E4F">
      <w:pPr>
        <w:pBdr>
          <w:top w:val="none" w:sz="0" w:space="0" w:color="auto"/>
          <w:left w:val="none" w:sz="0" w:space="0" w:color="auto"/>
          <w:bottom w:val="none" w:sz="0" w:space="0" w:color="auto"/>
          <w:right w:val="none" w:sz="0" w:space="0" w:color="auto"/>
          <w:bar w:val="none" w:sz="0" w:color="auto"/>
        </w:pBdr>
        <w:jc w:val="both"/>
        <w:rPr>
          <w:b/>
          <w:bCs/>
        </w:rPr>
      </w:pPr>
      <w:r>
        <w:rPr>
          <w:b/>
          <w:bCs/>
        </w:rPr>
        <w:t>Gateshead Council Local Offer for pupil with SEN</w:t>
      </w:r>
      <w:r w:rsidR="003D59DA">
        <w:rPr>
          <w:b/>
          <w:bCs/>
        </w:rPr>
        <w:t>D</w:t>
      </w:r>
      <w:r>
        <w:rPr>
          <w:b/>
          <w:bCs/>
        </w:rPr>
        <w:t xml:space="preserve">.  </w:t>
      </w:r>
    </w:p>
    <w:p w14:paraId="3EAB232B" w14:textId="2E9408DC" w:rsidR="00DC29DC" w:rsidRDefault="00A06B34" w:rsidP="00FE4C05">
      <w:pPr>
        <w:pBdr>
          <w:top w:val="none" w:sz="0" w:space="0" w:color="auto"/>
          <w:left w:val="none" w:sz="0" w:space="0" w:color="auto"/>
          <w:bottom w:val="none" w:sz="0" w:space="0" w:color="auto"/>
          <w:right w:val="none" w:sz="0" w:space="0" w:color="auto"/>
          <w:bar w:val="none" w:sz="0" w:color="auto"/>
        </w:pBdr>
        <w:jc w:val="both"/>
      </w:pPr>
      <w:hyperlink r:id="rId9" w:history="1">
        <w:r w:rsidR="00FE4C05" w:rsidRPr="00677979">
          <w:rPr>
            <w:rStyle w:val="Hyperlink"/>
            <w:rFonts w:cs="Arial"/>
          </w:rPr>
          <w:t>https://gateshead-localoffer.org/</w:t>
        </w:r>
      </w:hyperlink>
      <w:r w:rsidR="00FE4C05" w:rsidRPr="00FE4C05">
        <w:t xml:space="preserve"> </w:t>
      </w:r>
    </w:p>
    <w:p w14:paraId="38518501" w14:textId="77777777" w:rsidR="00FE4C05" w:rsidRPr="00FE4C05" w:rsidRDefault="00FE4C05" w:rsidP="00FE4C05">
      <w:pPr>
        <w:pBdr>
          <w:top w:val="none" w:sz="0" w:space="0" w:color="auto"/>
          <w:left w:val="none" w:sz="0" w:space="0" w:color="auto"/>
          <w:bottom w:val="none" w:sz="0" w:space="0" w:color="auto"/>
          <w:right w:val="none" w:sz="0" w:space="0" w:color="auto"/>
          <w:bar w:val="none" w:sz="0" w:color="auto"/>
        </w:pBdr>
        <w:jc w:val="both"/>
      </w:pPr>
    </w:p>
    <w:p w14:paraId="4670EEAE" w14:textId="0A44EB77"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Provision for pupils with special educational needs will be supported by Officers from the LA and other services, namely:</w:t>
      </w:r>
    </w:p>
    <w:p w14:paraId="7ECD6662" w14:textId="797B4CF9" w:rsidR="00DC29DC" w:rsidRPr="00277E8A" w:rsidRDefault="00DC29DC"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sidRPr="00277E8A">
        <w:rPr>
          <w:iCs/>
        </w:rPr>
        <w:t>Primary School Colleagues</w:t>
      </w:r>
    </w:p>
    <w:p w14:paraId="28DDC273" w14:textId="435E642F" w:rsidR="00DC29DC" w:rsidRPr="00277E8A" w:rsidRDefault="00DC29DC"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sidRPr="00277E8A">
        <w:rPr>
          <w:iCs/>
        </w:rPr>
        <w:t xml:space="preserve">Early </w:t>
      </w:r>
      <w:r w:rsidR="00E41360">
        <w:rPr>
          <w:iCs/>
        </w:rPr>
        <w:t>Y</w:t>
      </w:r>
      <w:r w:rsidRPr="00277E8A">
        <w:rPr>
          <w:iCs/>
        </w:rPr>
        <w:t>ears Area SEN</w:t>
      </w:r>
      <w:r w:rsidR="003D59DA">
        <w:rPr>
          <w:iCs/>
        </w:rPr>
        <w:t>D</w:t>
      </w:r>
      <w:r w:rsidRPr="00277E8A">
        <w:rPr>
          <w:iCs/>
        </w:rPr>
        <w:t>Cos</w:t>
      </w:r>
    </w:p>
    <w:p w14:paraId="5E799190" w14:textId="1736498D" w:rsidR="00DC29DC" w:rsidRPr="00277E8A" w:rsidRDefault="00DC29DC"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sidRPr="00277E8A">
        <w:rPr>
          <w:iCs/>
        </w:rPr>
        <w:t>SEN</w:t>
      </w:r>
      <w:r w:rsidR="00E41360">
        <w:rPr>
          <w:iCs/>
        </w:rPr>
        <w:t>D</w:t>
      </w:r>
      <w:r w:rsidRPr="00277E8A">
        <w:rPr>
          <w:iCs/>
        </w:rPr>
        <w:t xml:space="preserve"> School Improvement Team </w:t>
      </w:r>
    </w:p>
    <w:p w14:paraId="78D22EB4" w14:textId="3EE64F3A" w:rsidR="00DC29DC" w:rsidRPr="00277E8A" w:rsidRDefault="00DC29DC"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sidRPr="00277E8A">
        <w:rPr>
          <w:iCs/>
        </w:rPr>
        <w:t>Psychological Service</w:t>
      </w:r>
    </w:p>
    <w:p w14:paraId="3256B716" w14:textId="247A3CDD" w:rsidR="00DC29DC" w:rsidRPr="00277E8A" w:rsidRDefault="00DC29DC"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sidRPr="00277E8A">
        <w:rPr>
          <w:iCs/>
        </w:rPr>
        <w:t>Education Welfare Service</w:t>
      </w:r>
    </w:p>
    <w:p w14:paraId="6973E027" w14:textId="42C9D2E9" w:rsidR="00DC29DC" w:rsidRDefault="00E41360"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Pr>
          <w:iCs/>
        </w:rPr>
        <w:t>HINT (High Incidence Needs Team</w:t>
      </w:r>
      <w:r w:rsidR="00885B06">
        <w:rPr>
          <w:iCs/>
        </w:rPr>
        <w:t>)</w:t>
      </w:r>
    </w:p>
    <w:p w14:paraId="6F816358" w14:textId="5C368448" w:rsidR="00885B06" w:rsidRPr="00AB7C12" w:rsidRDefault="00885B06"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Pr>
          <w:iCs/>
        </w:rPr>
        <w:t>LINT (Low Incidence Needs Team)</w:t>
      </w:r>
    </w:p>
    <w:p w14:paraId="1D6B27BD" w14:textId="327DB751" w:rsidR="00DC29DC" w:rsidRPr="00AB7C12" w:rsidRDefault="00DC29DC"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sidRPr="00AB7C12">
        <w:rPr>
          <w:iCs/>
        </w:rPr>
        <w:t>Queen Elizabeth Hospital Child and Family Unit</w:t>
      </w:r>
    </w:p>
    <w:p w14:paraId="32E042E5" w14:textId="1BEE6D41" w:rsidR="00DC29DC" w:rsidRPr="00102ED6" w:rsidRDefault="00DC29DC"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sidRPr="00102ED6">
        <w:rPr>
          <w:iCs/>
        </w:rPr>
        <w:t>School Medical Officer</w:t>
      </w:r>
    </w:p>
    <w:p w14:paraId="60731EBC" w14:textId="0F286057" w:rsidR="00DC29DC" w:rsidRPr="00AB7C12" w:rsidRDefault="00DC29DC"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sidRPr="00AB7C12">
        <w:rPr>
          <w:iCs/>
        </w:rPr>
        <w:t>Community Based Services</w:t>
      </w:r>
    </w:p>
    <w:p w14:paraId="3B6F0071" w14:textId="24E20D63" w:rsidR="00DC29DC" w:rsidRPr="00AB7C12" w:rsidRDefault="00DC29DC"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sidRPr="00AB7C12">
        <w:rPr>
          <w:iCs/>
        </w:rPr>
        <w:t>LA ‘EMTAS’ Liaison Service</w:t>
      </w:r>
    </w:p>
    <w:p w14:paraId="2C70C957" w14:textId="1B04A720" w:rsidR="00DC29DC" w:rsidRPr="00AB7C12" w:rsidRDefault="00DC29DC" w:rsidP="00C123D5">
      <w:pPr>
        <w:numPr>
          <w:ilvl w:val="0"/>
          <w:numId w:val="29"/>
        </w:numPr>
        <w:pBdr>
          <w:top w:val="none" w:sz="0" w:space="0" w:color="auto"/>
          <w:left w:val="none" w:sz="0" w:space="0" w:color="auto"/>
          <w:bottom w:val="none" w:sz="0" w:space="0" w:color="auto"/>
          <w:right w:val="none" w:sz="0" w:space="0" w:color="auto"/>
          <w:bar w:val="none" w:sz="0" w:color="auto"/>
        </w:pBdr>
        <w:jc w:val="both"/>
        <w:rPr>
          <w:iCs/>
        </w:rPr>
      </w:pPr>
      <w:r w:rsidRPr="00AB7C12">
        <w:rPr>
          <w:iCs/>
        </w:rPr>
        <w:t>Physiotherapy Service</w:t>
      </w:r>
    </w:p>
    <w:p w14:paraId="7DE8E3B8"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6A75173B" w14:textId="77777777"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LA Agreement</w:t>
      </w:r>
    </w:p>
    <w:p w14:paraId="29092959" w14:textId="77777777"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Accessing Specialist Support</w:t>
      </w:r>
    </w:p>
    <w:p w14:paraId="5F83F8EC"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pPr>
    </w:p>
    <w:p w14:paraId="64F15B69" w14:textId="51738306"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The school has developed and maintained strong links with specialists from the following areas</w:t>
      </w:r>
      <w:r w:rsidR="00FE4C05">
        <w:t>:</w:t>
      </w:r>
    </w:p>
    <w:p w14:paraId="0C2DE905" w14:textId="77777777" w:rsidR="00DC29DC" w:rsidRPr="00AB7C12" w:rsidRDefault="00DC29DC" w:rsidP="00C123D5">
      <w:pPr>
        <w:numPr>
          <w:ilvl w:val="0"/>
          <w:numId w:val="30"/>
        </w:numPr>
        <w:pBdr>
          <w:top w:val="none" w:sz="0" w:space="0" w:color="auto"/>
          <w:left w:val="none" w:sz="0" w:space="0" w:color="auto"/>
          <w:bottom w:val="none" w:sz="0" w:space="0" w:color="auto"/>
          <w:right w:val="none" w:sz="0" w:space="0" w:color="auto"/>
          <w:bar w:val="none" w:sz="0" w:color="auto"/>
        </w:pBdr>
        <w:jc w:val="both"/>
        <w:rPr>
          <w:iCs/>
        </w:rPr>
      </w:pPr>
      <w:r w:rsidRPr="00AB7C12">
        <w:rPr>
          <w:iCs/>
        </w:rPr>
        <w:t>Primary School Colleagues</w:t>
      </w:r>
    </w:p>
    <w:p w14:paraId="58512182" w14:textId="77777777" w:rsidR="00DC29DC" w:rsidRPr="00AB7C12" w:rsidRDefault="00DC29DC" w:rsidP="00C123D5">
      <w:pPr>
        <w:numPr>
          <w:ilvl w:val="0"/>
          <w:numId w:val="30"/>
        </w:numPr>
        <w:pBdr>
          <w:top w:val="none" w:sz="0" w:space="0" w:color="auto"/>
          <w:left w:val="none" w:sz="0" w:space="0" w:color="auto"/>
          <w:bottom w:val="none" w:sz="0" w:space="0" w:color="auto"/>
          <w:right w:val="none" w:sz="0" w:space="0" w:color="auto"/>
          <w:bar w:val="none" w:sz="0" w:color="auto"/>
        </w:pBdr>
        <w:jc w:val="both"/>
        <w:rPr>
          <w:iCs/>
        </w:rPr>
      </w:pPr>
      <w:r w:rsidRPr="00AB7C12">
        <w:rPr>
          <w:iCs/>
        </w:rPr>
        <w:t>Psychological Service</w:t>
      </w:r>
    </w:p>
    <w:p w14:paraId="3B7F5703" w14:textId="1C8C2EF9" w:rsidR="00DC29DC" w:rsidRPr="00AB7C12" w:rsidRDefault="00DC29DC" w:rsidP="00C123D5">
      <w:pPr>
        <w:numPr>
          <w:ilvl w:val="0"/>
          <w:numId w:val="30"/>
        </w:numPr>
        <w:pBdr>
          <w:top w:val="none" w:sz="0" w:space="0" w:color="auto"/>
          <w:left w:val="none" w:sz="0" w:space="0" w:color="auto"/>
          <w:bottom w:val="none" w:sz="0" w:space="0" w:color="auto"/>
          <w:right w:val="none" w:sz="0" w:space="0" w:color="auto"/>
          <w:bar w:val="none" w:sz="0" w:color="auto"/>
        </w:pBdr>
        <w:jc w:val="both"/>
        <w:rPr>
          <w:iCs/>
        </w:rPr>
      </w:pPr>
      <w:r w:rsidRPr="00AB7C12">
        <w:rPr>
          <w:iCs/>
        </w:rPr>
        <w:t>SEN</w:t>
      </w:r>
      <w:r w:rsidR="00885B06">
        <w:rPr>
          <w:iCs/>
        </w:rPr>
        <w:t>D</w:t>
      </w:r>
      <w:r w:rsidRPr="00AB7C12">
        <w:rPr>
          <w:iCs/>
        </w:rPr>
        <w:t xml:space="preserve"> School Improvement Team</w:t>
      </w:r>
    </w:p>
    <w:p w14:paraId="1EFB3E46" w14:textId="77777777" w:rsidR="00885B06" w:rsidRDefault="00885B06" w:rsidP="00885B06">
      <w:pPr>
        <w:numPr>
          <w:ilvl w:val="0"/>
          <w:numId w:val="30"/>
        </w:numPr>
        <w:pBdr>
          <w:top w:val="none" w:sz="0" w:space="0" w:color="auto"/>
          <w:left w:val="none" w:sz="0" w:space="0" w:color="auto"/>
          <w:bottom w:val="none" w:sz="0" w:space="0" w:color="auto"/>
          <w:right w:val="none" w:sz="0" w:space="0" w:color="auto"/>
          <w:bar w:val="none" w:sz="0" w:color="auto"/>
        </w:pBdr>
        <w:jc w:val="both"/>
        <w:rPr>
          <w:iCs/>
        </w:rPr>
      </w:pPr>
      <w:r>
        <w:rPr>
          <w:iCs/>
        </w:rPr>
        <w:t>HINT (High Incidence Needs Team)</w:t>
      </w:r>
    </w:p>
    <w:p w14:paraId="2790D6E7" w14:textId="77777777" w:rsidR="00885B06" w:rsidRPr="00AB7C12" w:rsidRDefault="00885B06" w:rsidP="00885B06">
      <w:pPr>
        <w:numPr>
          <w:ilvl w:val="0"/>
          <w:numId w:val="30"/>
        </w:numPr>
        <w:pBdr>
          <w:top w:val="none" w:sz="0" w:space="0" w:color="auto"/>
          <w:left w:val="none" w:sz="0" w:space="0" w:color="auto"/>
          <w:bottom w:val="none" w:sz="0" w:space="0" w:color="auto"/>
          <w:right w:val="none" w:sz="0" w:space="0" w:color="auto"/>
          <w:bar w:val="none" w:sz="0" w:color="auto"/>
        </w:pBdr>
        <w:jc w:val="both"/>
        <w:rPr>
          <w:iCs/>
        </w:rPr>
      </w:pPr>
      <w:r>
        <w:rPr>
          <w:iCs/>
        </w:rPr>
        <w:t>LINT (Low Incidence Needs Team)</w:t>
      </w:r>
    </w:p>
    <w:p w14:paraId="4176CB51" w14:textId="77777777" w:rsidR="00DC29DC" w:rsidRPr="00AB7C12" w:rsidRDefault="00DC29DC" w:rsidP="00C123D5">
      <w:pPr>
        <w:numPr>
          <w:ilvl w:val="0"/>
          <w:numId w:val="30"/>
        </w:numPr>
        <w:pBdr>
          <w:top w:val="none" w:sz="0" w:space="0" w:color="auto"/>
          <w:left w:val="none" w:sz="0" w:space="0" w:color="auto"/>
          <w:bottom w:val="none" w:sz="0" w:space="0" w:color="auto"/>
          <w:right w:val="none" w:sz="0" w:space="0" w:color="auto"/>
          <w:bar w:val="none" w:sz="0" w:color="auto"/>
        </w:pBdr>
        <w:jc w:val="both"/>
        <w:rPr>
          <w:iCs/>
        </w:rPr>
      </w:pPr>
      <w:r w:rsidRPr="00AB7C12">
        <w:rPr>
          <w:iCs/>
        </w:rPr>
        <w:t>School Nurse</w:t>
      </w:r>
    </w:p>
    <w:p w14:paraId="0562ABEF" w14:textId="77777777" w:rsidR="00DC29DC" w:rsidRPr="00AB7C12" w:rsidRDefault="00DC29DC" w:rsidP="00C123D5">
      <w:pPr>
        <w:numPr>
          <w:ilvl w:val="0"/>
          <w:numId w:val="30"/>
        </w:numPr>
        <w:pBdr>
          <w:top w:val="none" w:sz="0" w:space="0" w:color="auto"/>
          <w:left w:val="none" w:sz="0" w:space="0" w:color="auto"/>
          <w:bottom w:val="none" w:sz="0" w:space="0" w:color="auto"/>
          <w:right w:val="none" w:sz="0" w:space="0" w:color="auto"/>
          <w:bar w:val="none" w:sz="0" w:color="auto"/>
        </w:pBdr>
        <w:jc w:val="both"/>
        <w:rPr>
          <w:iCs/>
        </w:rPr>
      </w:pPr>
      <w:r w:rsidRPr="00AB7C12">
        <w:rPr>
          <w:iCs/>
        </w:rPr>
        <w:t>EMTAS</w:t>
      </w:r>
    </w:p>
    <w:p w14:paraId="581E6619" w14:textId="59C37330" w:rsidR="00DC29DC" w:rsidRDefault="00DC29DC" w:rsidP="00FE4C05">
      <w:pPr>
        <w:numPr>
          <w:ilvl w:val="0"/>
          <w:numId w:val="30"/>
        </w:numPr>
        <w:pBdr>
          <w:top w:val="none" w:sz="0" w:space="0" w:color="auto"/>
          <w:left w:val="none" w:sz="0" w:space="0" w:color="auto"/>
          <w:bottom w:val="none" w:sz="0" w:space="0" w:color="auto"/>
          <w:right w:val="none" w:sz="0" w:space="0" w:color="auto"/>
          <w:bar w:val="none" w:sz="0" w:color="auto"/>
        </w:pBdr>
        <w:jc w:val="both"/>
        <w:rPr>
          <w:iCs/>
        </w:rPr>
      </w:pPr>
      <w:r w:rsidRPr="007B6B4B">
        <w:rPr>
          <w:iCs/>
        </w:rPr>
        <w:t>Physiotherapy</w:t>
      </w:r>
    </w:p>
    <w:p w14:paraId="0209B52E" w14:textId="415E45D4" w:rsidR="00FE4C05" w:rsidRPr="00FE4C05" w:rsidRDefault="00FE4C05" w:rsidP="00FE4C05">
      <w:pPr>
        <w:numPr>
          <w:ilvl w:val="0"/>
          <w:numId w:val="30"/>
        </w:numPr>
        <w:pBdr>
          <w:top w:val="none" w:sz="0" w:space="0" w:color="auto"/>
          <w:left w:val="none" w:sz="0" w:space="0" w:color="auto"/>
          <w:bottom w:val="none" w:sz="0" w:space="0" w:color="auto"/>
          <w:right w:val="none" w:sz="0" w:space="0" w:color="auto"/>
          <w:bar w:val="none" w:sz="0" w:color="auto"/>
        </w:pBdr>
        <w:jc w:val="both"/>
        <w:rPr>
          <w:iCs/>
        </w:rPr>
      </w:pPr>
      <w:r>
        <w:rPr>
          <w:iCs/>
        </w:rPr>
        <w:t>Speech and Language Therapists</w:t>
      </w:r>
    </w:p>
    <w:p w14:paraId="213FBCBA" w14:textId="77777777"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lastRenderedPageBreak/>
        <w:t>Recording Concerns</w:t>
      </w:r>
    </w:p>
    <w:p w14:paraId="5526C307" w14:textId="77777777" w:rsidR="00FE4C05" w:rsidRDefault="00FE4C05" w:rsidP="00A33E4F">
      <w:pPr>
        <w:pBdr>
          <w:top w:val="none" w:sz="0" w:space="0" w:color="auto"/>
          <w:left w:val="none" w:sz="0" w:space="0" w:color="auto"/>
          <w:bottom w:val="none" w:sz="0" w:space="0" w:color="auto"/>
          <w:right w:val="none" w:sz="0" w:space="0" w:color="auto"/>
          <w:bar w:val="none" w:sz="0" w:color="auto"/>
        </w:pBdr>
        <w:jc w:val="both"/>
      </w:pPr>
    </w:p>
    <w:p w14:paraId="6F29365A" w14:textId="62E3B86B"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Parents are encouraged to contact the SEN</w:t>
      </w:r>
      <w:r w:rsidR="003D59DA">
        <w:t>D</w:t>
      </w:r>
      <w:r>
        <w:t>Co or class teacher with any concerns regarding SEN</w:t>
      </w:r>
      <w:r w:rsidR="003D59DA">
        <w:t>D</w:t>
      </w:r>
      <w:r>
        <w:t xml:space="preserve"> issues.  All contacts are noted and responded to.  Parental view</w:t>
      </w:r>
      <w:r w:rsidR="00FE4C05">
        <w:t>s are collected as part of the review process.</w:t>
      </w:r>
    </w:p>
    <w:p w14:paraId="53A73687"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pPr>
    </w:p>
    <w:p w14:paraId="1B170938" w14:textId="5EAA92E6" w:rsidR="00DC29DC" w:rsidRPr="00ED25AF" w:rsidRDefault="00A33E4F" w:rsidP="00A33E4F">
      <w:pPr>
        <w:pBdr>
          <w:top w:val="none" w:sz="0" w:space="0" w:color="auto"/>
          <w:left w:val="none" w:sz="0" w:space="0" w:color="auto"/>
          <w:bottom w:val="none" w:sz="0" w:space="0" w:color="auto"/>
          <w:right w:val="none" w:sz="0" w:space="0" w:color="auto"/>
          <w:bar w:val="none" w:sz="0" w:color="auto"/>
        </w:pBdr>
        <w:jc w:val="both"/>
        <w:rPr>
          <w:b/>
          <w:bCs/>
          <w:u w:val="single"/>
        </w:rPr>
      </w:pPr>
      <w:r>
        <w:rPr>
          <w:b/>
          <w:bCs/>
          <w:u w:val="single"/>
        </w:rPr>
        <w:t>C</w:t>
      </w:r>
      <w:r w:rsidR="00DC29DC" w:rsidRPr="00ED25AF">
        <w:rPr>
          <w:b/>
          <w:bCs/>
          <w:u w:val="single"/>
        </w:rPr>
        <w:t>omments included</w:t>
      </w:r>
    </w:p>
    <w:p w14:paraId="75676DA2" w14:textId="77777777" w:rsidR="00FE4C05" w:rsidRDefault="00FE4C05" w:rsidP="00A33E4F">
      <w:pPr>
        <w:pBdr>
          <w:top w:val="none" w:sz="0" w:space="0" w:color="auto"/>
          <w:left w:val="none" w:sz="0" w:space="0" w:color="auto"/>
          <w:bottom w:val="none" w:sz="0" w:space="0" w:color="auto"/>
          <w:right w:val="none" w:sz="0" w:space="0" w:color="auto"/>
          <w:bar w:val="none" w:sz="0" w:color="auto"/>
        </w:pBdr>
        <w:jc w:val="both"/>
      </w:pPr>
    </w:p>
    <w:p w14:paraId="5DC959D2" w14:textId="4B14BB6F"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Parental views are included in the review documentation.</w:t>
      </w:r>
    </w:p>
    <w:p w14:paraId="1087BB23" w14:textId="77777777" w:rsidR="00DC29DC" w:rsidRDefault="00DC29DC">
      <w:pPr>
        <w:pBdr>
          <w:top w:val="none" w:sz="0" w:space="0" w:color="auto"/>
          <w:left w:val="none" w:sz="0" w:space="0" w:color="auto"/>
          <w:bottom w:val="none" w:sz="0" w:space="0" w:color="auto"/>
          <w:right w:val="none" w:sz="0" w:space="0" w:color="auto"/>
          <w:bar w:val="none" w:sz="0" w:color="auto"/>
        </w:pBdr>
        <w:ind w:left="480"/>
        <w:jc w:val="both"/>
      </w:pPr>
    </w:p>
    <w:p w14:paraId="4222EC21" w14:textId="72DA250D" w:rsidR="00DC29DC"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Informed/welcome</w:t>
      </w:r>
    </w:p>
    <w:p w14:paraId="3198BCE6" w14:textId="77777777" w:rsidR="00A33E4F" w:rsidRPr="00ED25AF" w:rsidRDefault="00A33E4F" w:rsidP="00A33E4F">
      <w:pPr>
        <w:pBdr>
          <w:top w:val="none" w:sz="0" w:space="0" w:color="auto"/>
          <w:left w:val="none" w:sz="0" w:space="0" w:color="auto"/>
          <w:bottom w:val="none" w:sz="0" w:space="0" w:color="auto"/>
          <w:right w:val="none" w:sz="0" w:space="0" w:color="auto"/>
          <w:bar w:val="none" w:sz="0" w:color="auto"/>
        </w:pBdr>
        <w:jc w:val="both"/>
        <w:rPr>
          <w:b/>
          <w:bCs/>
          <w:u w:val="single"/>
        </w:rPr>
      </w:pPr>
    </w:p>
    <w:p w14:paraId="50C99397" w14:textId="546E718D"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Parents are kept informed of SEN</w:t>
      </w:r>
      <w:r w:rsidR="003D59DA">
        <w:t>D</w:t>
      </w:r>
      <w:r>
        <w:t xml:space="preserve"> issues by:</w:t>
      </w:r>
    </w:p>
    <w:p w14:paraId="24BEC022" w14:textId="77777777" w:rsidR="00A33E4F" w:rsidRDefault="00A33E4F" w:rsidP="00A33E4F">
      <w:pPr>
        <w:pBdr>
          <w:top w:val="none" w:sz="0" w:space="0" w:color="auto"/>
          <w:left w:val="none" w:sz="0" w:space="0" w:color="auto"/>
          <w:bottom w:val="none" w:sz="0" w:space="0" w:color="auto"/>
          <w:right w:val="none" w:sz="0" w:space="0" w:color="auto"/>
          <w:bar w:val="none" w:sz="0" w:color="auto"/>
        </w:pBdr>
        <w:tabs>
          <w:tab w:val="left" w:pos="360"/>
        </w:tabs>
        <w:jc w:val="both"/>
      </w:pPr>
    </w:p>
    <w:p w14:paraId="602FED62" w14:textId="256259FC" w:rsidR="00DC29DC" w:rsidRDefault="00DC29DC" w:rsidP="00C123D5">
      <w:pPr>
        <w:numPr>
          <w:ilvl w:val="0"/>
          <w:numId w:val="31"/>
        </w:numPr>
        <w:pBdr>
          <w:top w:val="none" w:sz="0" w:space="0" w:color="auto"/>
          <w:left w:val="none" w:sz="0" w:space="0" w:color="auto"/>
          <w:bottom w:val="none" w:sz="0" w:space="0" w:color="auto"/>
          <w:right w:val="none" w:sz="0" w:space="0" w:color="auto"/>
          <w:bar w:val="none" w:sz="0" w:color="auto"/>
        </w:pBdr>
        <w:tabs>
          <w:tab w:val="left" w:pos="360"/>
        </w:tabs>
        <w:jc w:val="both"/>
      </w:pPr>
      <w:r>
        <w:t xml:space="preserve">Attendance at </w:t>
      </w:r>
      <w:r w:rsidR="00FE4C05" w:rsidRPr="007B6B4B">
        <w:t>SEND reviews</w:t>
      </w:r>
    </w:p>
    <w:p w14:paraId="29B2A72A" w14:textId="128F2E2B" w:rsidR="00DC29DC" w:rsidRDefault="00DC29DC" w:rsidP="00C123D5">
      <w:pPr>
        <w:numPr>
          <w:ilvl w:val="0"/>
          <w:numId w:val="31"/>
        </w:numPr>
        <w:pBdr>
          <w:top w:val="none" w:sz="0" w:space="0" w:color="auto"/>
          <w:left w:val="none" w:sz="0" w:space="0" w:color="auto"/>
          <w:bottom w:val="none" w:sz="0" w:space="0" w:color="auto"/>
          <w:right w:val="none" w:sz="0" w:space="0" w:color="auto"/>
          <w:bar w:val="none" w:sz="0" w:color="auto"/>
        </w:pBdr>
        <w:tabs>
          <w:tab w:val="left" w:pos="360"/>
        </w:tabs>
        <w:jc w:val="both"/>
      </w:pPr>
      <w:r>
        <w:t xml:space="preserve">Attendance at Parent Consultation </w:t>
      </w:r>
      <w:r w:rsidR="00885B06">
        <w:t>meetings</w:t>
      </w:r>
    </w:p>
    <w:p w14:paraId="45C3B293" w14:textId="61547D39" w:rsidR="00DC29DC" w:rsidRDefault="00DC29DC" w:rsidP="00C123D5">
      <w:pPr>
        <w:numPr>
          <w:ilvl w:val="0"/>
          <w:numId w:val="31"/>
        </w:numPr>
        <w:pBdr>
          <w:top w:val="none" w:sz="0" w:space="0" w:color="auto"/>
          <w:left w:val="none" w:sz="0" w:space="0" w:color="auto"/>
          <w:bottom w:val="none" w:sz="0" w:space="0" w:color="auto"/>
          <w:right w:val="none" w:sz="0" w:space="0" w:color="auto"/>
          <w:bar w:val="none" w:sz="0" w:color="auto"/>
        </w:pBdr>
        <w:tabs>
          <w:tab w:val="left" w:pos="360"/>
        </w:tabs>
        <w:jc w:val="both"/>
      </w:pPr>
      <w:r>
        <w:t>Personal invitations to meet with the SEN</w:t>
      </w:r>
      <w:r w:rsidR="003D59DA">
        <w:t>D</w:t>
      </w:r>
      <w:r>
        <w:t>Co, Learning Support teaching assistants and/or the Educational Psychologist</w:t>
      </w:r>
    </w:p>
    <w:p w14:paraId="7FA693B4" w14:textId="19EAD75B" w:rsidR="00DC29DC" w:rsidRDefault="00DC29DC" w:rsidP="00C123D5">
      <w:pPr>
        <w:numPr>
          <w:ilvl w:val="0"/>
          <w:numId w:val="31"/>
        </w:numPr>
        <w:pBdr>
          <w:top w:val="none" w:sz="0" w:space="0" w:color="auto"/>
          <w:left w:val="none" w:sz="0" w:space="0" w:color="auto"/>
          <w:bottom w:val="none" w:sz="0" w:space="0" w:color="auto"/>
          <w:right w:val="none" w:sz="0" w:space="0" w:color="auto"/>
          <w:bar w:val="none" w:sz="0" w:color="auto"/>
        </w:pBdr>
        <w:tabs>
          <w:tab w:val="left" w:pos="360"/>
        </w:tabs>
        <w:jc w:val="both"/>
      </w:pPr>
      <w:r>
        <w:t>Telephone contact</w:t>
      </w:r>
    </w:p>
    <w:p w14:paraId="054F52E7"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pPr>
    </w:p>
    <w:p w14:paraId="4ABB6446" w14:textId="048F6387"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The SEN</w:t>
      </w:r>
      <w:r w:rsidR="003D59DA">
        <w:t>D</w:t>
      </w:r>
      <w:r>
        <w:t xml:space="preserve">Co, </w:t>
      </w:r>
      <w:r w:rsidR="00FE4C05">
        <w:t>professional involved</w:t>
      </w:r>
      <w:r>
        <w:t xml:space="preserve"> and class teachers </w:t>
      </w:r>
      <w:proofErr w:type="gramStart"/>
      <w:r>
        <w:t>offer a friendly and supportive environment to parents at all times</w:t>
      </w:r>
      <w:proofErr w:type="gramEnd"/>
      <w:r>
        <w:t>.</w:t>
      </w:r>
    </w:p>
    <w:p w14:paraId="6AAADD48" w14:textId="77777777" w:rsidR="00A33E4F" w:rsidRDefault="00A33E4F" w:rsidP="00A33E4F">
      <w:pPr>
        <w:pBdr>
          <w:top w:val="none" w:sz="0" w:space="0" w:color="auto"/>
          <w:left w:val="none" w:sz="0" w:space="0" w:color="auto"/>
          <w:bottom w:val="none" w:sz="0" w:space="0" w:color="auto"/>
          <w:right w:val="none" w:sz="0" w:space="0" w:color="auto"/>
          <w:bar w:val="none" w:sz="0" w:color="auto"/>
        </w:pBdr>
        <w:jc w:val="both"/>
      </w:pPr>
    </w:p>
    <w:p w14:paraId="6D5A4877" w14:textId="77777777" w:rsidR="00C123D5" w:rsidRDefault="00C123D5" w:rsidP="00A33E4F">
      <w:pPr>
        <w:pBdr>
          <w:top w:val="none" w:sz="0" w:space="0" w:color="auto"/>
          <w:left w:val="none" w:sz="0" w:space="0" w:color="auto"/>
          <w:bottom w:val="none" w:sz="0" w:space="0" w:color="auto"/>
          <w:right w:val="none" w:sz="0" w:space="0" w:color="auto"/>
          <w:bar w:val="none" w:sz="0" w:color="auto"/>
        </w:pBdr>
        <w:jc w:val="both"/>
        <w:rPr>
          <w:b/>
          <w:bCs/>
        </w:rPr>
      </w:pPr>
    </w:p>
    <w:p w14:paraId="0B5768E8" w14:textId="3B9AE47B" w:rsidR="00DC29DC" w:rsidRPr="00C123D5"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C123D5">
        <w:rPr>
          <w:b/>
          <w:bCs/>
          <w:u w:val="single"/>
        </w:rPr>
        <w:t>Pupil Involvement</w:t>
      </w:r>
    </w:p>
    <w:p w14:paraId="3EF86707" w14:textId="77777777" w:rsidR="00C123D5" w:rsidRDefault="00C123D5" w:rsidP="00A33E4F">
      <w:pPr>
        <w:pBdr>
          <w:top w:val="none" w:sz="0" w:space="0" w:color="auto"/>
          <w:left w:val="none" w:sz="0" w:space="0" w:color="auto"/>
          <w:bottom w:val="none" w:sz="0" w:space="0" w:color="auto"/>
          <w:right w:val="none" w:sz="0" w:space="0" w:color="auto"/>
          <w:bar w:val="none" w:sz="0" w:color="auto"/>
        </w:pBdr>
        <w:jc w:val="both"/>
      </w:pPr>
    </w:p>
    <w:p w14:paraId="0E38AA20" w14:textId="5EDF7E2D"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Children with special educational needs often have a unique knowledge of their own needs and their views about what sort of help they would like to help them make the most of their education. They will be encouraged to participate in all the decision-making processes and contribute to the assessment of their needs, the review and transition processes where appropriate.</w:t>
      </w:r>
    </w:p>
    <w:p w14:paraId="2EE352B6" w14:textId="77777777" w:rsidR="00DC29DC" w:rsidRDefault="00DC29DC" w:rsidP="00ED25AF">
      <w:pPr>
        <w:pBdr>
          <w:top w:val="none" w:sz="0" w:space="0" w:color="auto"/>
          <w:left w:val="none" w:sz="0" w:space="0" w:color="auto"/>
          <w:bottom w:val="none" w:sz="0" w:space="0" w:color="auto"/>
          <w:right w:val="none" w:sz="0" w:space="0" w:color="auto"/>
          <w:bar w:val="none" w:sz="0" w:color="auto"/>
        </w:pBdr>
        <w:jc w:val="both"/>
        <w:rPr>
          <w:b/>
          <w:bCs/>
        </w:rPr>
      </w:pPr>
    </w:p>
    <w:p w14:paraId="61E8D5B9" w14:textId="77777777" w:rsidR="00DC29DC" w:rsidRPr="00ED25A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Complaints procedure</w:t>
      </w:r>
    </w:p>
    <w:p w14:paraId="3C5C1098"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rPr>
          <w:b/>
          <w:bCs/>
        </w:rPr>
      </w:pPr>
    </w:p>
    <w:p w14:paraId="32F570C2" w14:textId="0BE9D2B7"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 xml:space="preserve">Parents can contact school by telephone, letter or in person by an appointment.  Concerns about provision for pupils with special educational needs should be referred to the </w:t>
      </w:r>
      <w:r w:rsidR="007B6B4B">
        <w:t>Head Teacher</w:t>
      </w:r>
      <w:r>
        <w:t>.</w:t>
      </w:r>
    </w:p>
    <w:p w14:paraId="0CF39EA4" w14:textId="77777777" w:rsidR="00DC29DC" w:rsidRDefault="00DC29DC">
      <w:pPr>
        <w:pBdr>
          <w:top w:val="none" w:sz="0" w:space="0" w:color="auto"/>
          <w:left w:val="none" w:sz="0" w:space="0" w:color="auto"/>
          <w:bottom w:val="none" w:sz="0" w:space="0" w:color="auto"/>
          <w:right w:val="none" w:sz="0" w:space="0" w:color="auto"/>
          <w:bar w:val="none" w:sz="0" w:color="auto"/>
        </w:pBdr>
        <w:ind w:left="360"/>
        <w:jc w:val="both"/>
        <w:rPr>
          <w:b/>
          <w:bCs/>
        </w:rPr>
      </w:pPr>
    </w:p>
    <w:p w14:paraId="7919BD16" w14:textId="113CD28B"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 xml:space="preserve">The concern will be dealt with either through a letter, a phone conversation or an appointment arranged in school to discuss the matter.  </w:t>
      </w:r>
      <w:r w:rsidRPr="00BF0366">
        <w:t>The SEN</w:t>
      </w:r>
      <w:r w:rsidR="003D59DA">
        <w:t>D</w:t>
      </w:r>
      <w:r w:rsidRPr="00BF0366">
        <w:t>Co</w:t>
      </w:r>
      <w:r>
        <w:t xml:space="preserve"> may need to involve other personnel e.g. the Educational Psychologist at some stage.</w:t>
      </w:r>
    </w:p>
    <w:p w14:paraId="6B77E814" w14:textId="77777777" w:rsidR="00DC29DC" w:rsidRDefault="00DC29DC">
      <w:pPr>
        <w:pBdr>
          <w:top w:val="none" w:sz="0" w:space="0" w:color="auto"/>
          <w:left w:val="none" w:sz="0" w:space="0" w:color="auto"/>
          <w:bottom w:val="none" w:sz="0" w:space="0" w:color="auto"/>
          <w:right w:val="none" w:sz="0" w:space="0" w:color="auto"/>
          <w:bar w:val="none" w:sz="0" w:color="auto"/>
        </w:pBdr>
        <w:jc w:val="both"/>
        <w:rPr>
          <w:b/>
          <w:bCs/>
        </w:rPr>
      </w:pPr>
    </w:p>
    <w:p w14:paraId="720F4777" w14:textId="77777777"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The Code of Practice 2014 sets out procedure for complaints about provision.  Parents are informed of their rights in the documentation from the LEA.  The school will advise parents on provision outlined in the statement if this is requested.  Parents have the opportunity through response to the school report system and review meetings to alert the school to concerns or issues.  If a parent continues to be dissatisfied, then the issue should be referred to the Head Teacher and or the LEA.</w:t>
      </w:r>
    </w:p>
    <w:p w14:paraId="4F359857"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578AF4FB" w14:textId="6CAC3782" w:rsidR="001276D0" w:rsidRDefault="001276D0" w:rsidP="001276D0">
      <w:pPr>
        <w:pBdr>
          <w:top w:val="none" w:sz="0" w:space="0" w:color="auto"/>
          <w:left w:val="none" w:sz="0" w:space="0" w:color="auto"/>
          <w:bottom w:val="none" w:sz="0" w:space="0" w:color="auto"/>
          <w:right w:val="none" w:sz="0" w:space="0" w:color="auto"/>
          <w:bar w:val="none" w:sz="0" w:color="auto"/>
        </w:pBdr>
        <w:jc w:val="both"/>
      </w:pPr>
    </w:p>
    <w:p w14:paraId="7680AAB4" w14:textId="6D1847E4" w:rsidR="00DC29DC" w:rsidRPr="001276D0" w:rsidRDefault="00A33E4F" w:rsidP="001276D0">
      <w:pPr>
        <w:pBdr>
          <w:top w:val="none" w:sz="0" w:space="0" w:color="auto"/>
          <w:left w:val="none" w:sz="0" w:space="0" w:color="auto"/>
          <w:bottom w:val="none" w:sz="0" w:space="0" w:color="auto"/>
          <w:right w:val="none" w:sz="0" w:space="0" w:color="auto"/>
          <w:bar w:val="none" w:sz="0" w:color="auto"/>
        </w:pBdr>
        <w:jc w:val="both"/>
        <w:rPr>
          <w:b/>
          <w:bCs/>
          <w:u w:val="single"/>
        </w:rPr>
      </w:pPr>
      <w:r w:rsidRPr="001276D0">
        <w:rPr>
          <w:b/>
          <w:bCs/>
          <w:u w:val="single"/>
        </w:rPr>
        <w:lastRenderedPageBreak/>
        <w:t>T</w:t>
      </w:r>
      <w:r w:rsidR="00DC29DC" w:rsidRPr="001276D0">
        <w:rPr>
          <w:b/>
          <w:bCs/>
          <w:u w:val="single"/>
        </w:rPr>
        <w:t>ransition</w:t>
      </w:r>
    </w:p>
    <w:p w14:paraId="4121A9C3" w14:textId="77777777" w:rsidR="00DC29DC" w:rsidRPr="00ED25AF" w:rsidRDefault="00DC29DC">
      <w:pPr>
        <w:pBdr>
          <w:top w:val="none" w:sz="0" w:space="0" w:color="auto"/>
          <w:left w:val="none" w:sz="0" w:space="0" w:color="auto"/>
          <w:bottom w:val="none" w:sz="0" w:space="0" w:color="auto"/>
          <w:right w:val="none" w:sz="0" w:space="0" w:color="auto"/>
          <w:bar w:val="none" w:sz="0" w:color="auto"/>
        </w:pBdr>
        <w:jc w:val="both"/>
        <w:rPr>
          <w:u w:val="single"/>
        </w:rPr>
      </w:pPr>
    </w:p>
    <w:p w14:paraId="33D0D215" w14:textId="77777777" w:rsidR="001276D0" w:rsidRPr="001276D0" w:rsidRDefault="001276D0"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1276D0">
        <w:rPr>
          <w:b/>
          <w:bCs/>
          <w:u w:val="single"/>
        </w:rPr>
        <w:t xml:space="preserve">In School </w:t>
      </w:r>
    </w:p>
    <w:p w14:paraId="59B4B68E" w14:textId="77777777" w:rsidR="001276D0" w:rsidRDefault="001276D0" w:rsidP="00A33E4F">
      <w:pPr>
        <w:pBdr>
          <w:top w:val="none" w:sz="0" w:space="0" w:color="auto"/>
          <w:left w:val="none" w:sz="0" w:space="0" w:color="auto"/>
          <w:bottom w:val="none" w:sz="0" w:space="0" w:color="auto"/>
          <w:right w:val="none" w:sz="0" w:space="0" w:color="auto"/>
          <w:bar w:val="none" w:sz="0" w:color="auto"/>
        </w:pBdr>
        <w:jc w:val="both"/>
      </w:pPr>
    </w:p>
    <w:p w14:paraId="6BB646D4" w14:textId="08E52478" w:rsidR="001276D0" w:rsidRDefault="001276D0" w:rsidP="00A33E4F">
      <w:pPr>
        <w:pBdr>
          <w:top w:val="none" w:sz="0" w:space="0" w:color="auto"/>
          <w:left w:val="none" w:sz="0" w:space="0" w:color="auto"/>
          <w:bottom w:val="none" w:sz="0" w:space="0" w:color="auto"/>
          <w:right w:val="none" w:sz="0" w:space="0" w:color="auto"/>
          <w:bar w:val="none" w:sz="0" w:color="auto"/>
        </w:pBdr>
        <w:jc w:val="both"/>
      </w:pPr>
      <w:r>
        <w:t xml:space="preserve">All children with special educational needs receive a transition review in the Summer Term. </w:t>
      </w:r>
    </w:p>
    <w:p w14:paraId="7A879DF0" w14:textId="77777777" w:rsidR="001276D0" w:rsidRDefault="001276D0" w:rsidP="00A33E4F">
      <w:pPr>
        <w:pBdr>
          <w:top w:val="none" w:sz="0" w:space="0" w:color="auto"/>
          <w:left w:val="none" w:sz="0" w:space="0" w:color="auto"/>
          <w:bottom w:val="none" w:sz="0" w:space="0" w:color="auto"/>
          <w:right w:val="none" w:sz="0" w:space="0" w:color="auto"/>
          <w:bar w:val="none" w:sz="0" w:color="auto"/>
        </w:pBdr>
        <w:jc w:val="both"/>
      </w:pPr>
    </w:p>
    <w:p w14:paraId="437A66BF" w14:textId="783FD255" w:rsidR="00DC29DC" w:rsidRPr="00A33E4F" w:rsidRDefault="00DC29DC" w:rsidP="00A33E4F">
      <w:pPr>
        <w:pBdr>
          <w:top w:val="none" w:sz="0" w:space="0" w:color="auto"/>
          <w:left w:val="none" w:sz="0" w:space="0" w:color="auto"/>
          <w:bottom w:val="none" w:sz="0" w:space="0" w:color="auto"/>
          <w:right w:val="none" w:sz="0" w:space="0" w:color="auto"/>
          <w:bar w:val="none" w:sz="0" w:color="auto"/>
        </w:pBdr>
        <w:jc w:val="both"/>
        <w:rPr>
          <w:b/>
          <w:bCs/>
          <w:u w:val="single"/>
        </w:rPr>
      </w:pPr>
      <w:r w:rsidRPr="00A33E4F">
        <w:rPr>
          <w:b/>
          <w:bCs/>
          <w:u w:val="single"/>
        </w:rPr>
        <w:t>Between Schools:</w:t>
      </w:r>
    </w:p>
    <w:p w14:paraId="49C47D1C"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12007F34" w14:textId="2A106772" w:rsidR="00DC29DC" w:rsidRDefault="00DC29DC" w:rsidP="00A33E4F">
      <w:pPr>
        <w:pBdr>
          <w:top w:val="none" w:sz="0" w:space="0" w:color="auto"/>
          <w:left w:val="none" w:sz="0" w:space="0" w:color="auto"/>
          <w:bottom w:val="none" w:sz="0" w:space="0" w:color="auto"/>
          <w:right w:val="none" w:sz="0" w:space="0" w:color="auto"/>
          <w:bar w:val="none" w:sz="0" w:color="auto"/>
        </w:pBdr>
        <w:jc w:val="both"/>
      </w:pPr>
      <w:r>
        <w:t>Before transition to Secondary Schools in September, relevant SEN</w:t>
      </w:r>
      <w:r w:rsidR="00A33E4F">
        <w:t>D</w:t>
      </w:r>
      <w:r>
        <w:t xml:space="preserve"> information is transferred during the Summer Term of Y6. Some pupils receive additional transition support where necessary and more frequent visits may take place depending on individual needs.</w:t>
      </w:r>
    </w:p>
    <w:p w14:paraId="381CB42D"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4038E45C" w14:textId="77777777" w:rsidR="00DC29DC" w:rsidRPr="00ED25AF" w:rsidRDefault="00DC29DC">
      <w:pPr>
        <w:pBdr>
          <w:top w:val="none" w:sz="0" w:space="0" w:color="auto"/>
          <w:left w:val="none" w:sz="0" w:space="0" w:color="auto"/>
          <w:bottom w:val="none" w:sz="0" w:space="0" w:color="auto"/>
          <w:right w:val="none" w:sz="0" w:space="0" w:color="auto"/>
          <w:bar w:val="none" w:sz="0" w:color="auto"/>
        </w:pBdr>
        <w:jc w:val="both"/>
        <w:rPr>
          <w:b/>
          <w:bCs/>
          <w:u w:val="single"/>
        </w:rPr>
      </w:pPr>
      <w:r w:rsidRPr="00ED25AF">
        <w:rPr>
          <w:b/>
          <w:bCs/>
          <w:u w:val="single"/>
        </w:rPr>
        <w:t>Reporting to Governors</w:t>
      </w:r>
    </w:p>
    <w:p w14:paraId="619D783C" w14:textId="77777777" w:rsidR="00DC29DC" w:rsidRDefault="00DC29DC">
      <w:pPr>
        <w:pBdr>
          <w:top w:val="none" w:sz="0" w:space="0" w:color="auto"/>
          <w:left w:val="none" w:sz="0" w:space="0" w:color="auto"/>
          <w:bottom w:val="none" w:sz="0" w:space="0" w:color="auto"/>
          <w:right w:val="none" w:sz="0" w:space="0" w:color="auto"/>
          <w:bar w:val="none" w:sz="0" w:color="auto"/>
        </w:pBdr>
        <w:jc w:val="both"/>
      </w:pPr>
    </w:p>
    <w:p w14:paraId="711A7554" w14:textId="1011AE6E" w:rsidR="00DC29DC" w:rsidRDefault="00DC29DC">
      <w:pPr>
        <w:pBdr>
          <w:top w:val="none" w:sz="0" w:space="0" w:color="auto"/>
          <w:left w:val="none" w:sz="0" w:space="0" w:color="auto"/>
          <w:bottom w:val="none" w:sz="0" w:space="0" w:color="auto"/>
          <w:right w:val="none" w:sz="0" w:space="0" w:color="auto"/>
          <w:bar w:val="none" w:sz="0" w:color="auto"/>
        </w:pBdr>
        <w:jc w:val="both"/>
      </w:pPr>
      <w:r>
        <w:t>An annual report to governors will provide information on pupil outcomes and current SEN</w:t>
      </w:r>
      <w:r w:rsidR="00885B06">
        <w:t xml:space="preserve">D </w:t>
      </w:r>
      <w:r>
        <w:t>provision.</w:t>
      </w:r>
    </w:p>
    <w:p w14:paraId="1F9348D4" w14:textId="705DA176" w:rsidR="00671E7F" w:rsidRDefault="00671E7F">
      <w:pPr>
        <w:pBdr>
          <w:top w:val="none" w:sz="0" w:space="0" w:color="auto"/>
          <w:left w:val="none" w:sz="0" w:space="0" w:color="auto"/>
          <w:bottom w:val="none" w:sz="0" w:space="0" w:color="auto"/>
          <w:right w:val="none" w:sz="0" w:space="0" w:color="auto"/>
          <w:bar w:val="none" w:sz="0" w:color="auto"/>
        </w:pBdr>
        <w:jc w:val="both"/>
      </w:pPr>
    </w:p>
    <w:p w14:paraId="530831C3" w14:textId="2E135D63" w:rsidR="00671E7F" w:rsidRPr="00C123D5" w:rsidRDefault="00671E7F">
      <w:pPr>
        <w:pBdr>
          <w:top w:val="none" w:sz="0" w:space="0" w:color="auto"/>
          <w:left w:val="none" w:sz="0" w:space="0" w:color="auto"/>
          <w:bottom w:val="none" w:sz="0" w:space="0" w:color="auto"/>
          <w:right w:val="none" w:sz="0" w:space="0" w:color="auto"/>
          <w:bar w:val="none" w:sz="0" w:color="auto"/>
        </w:pBdr>
        <w:jc w:val="both"/>
        <w:rPr>
          <w:b/>
          <w:bCs/>
        </w:rPr>
      </w:pPr>
      <w:r w:rsidRPr="00C123D5">
        <w:rPr>
          <w:b/>
          <w:bCs/>
        </w:rPr>
        <w:t>Policy will be reviewed September 202</w:t>
      </w:r>
      <w:r w:rsidR="00885B06">
        <w:rPr>
          <w:b/>
          <w:bCs/>
        </w:rPr>
        <w:t>5</w:t>
      </w:r>
    </w:p>
    <w:p w14:paraId="2BDB680C" w14:textId="77777777" w:rsidR="00671E7F" w:rsidRDefault="00671E7F">
      <w:pPr>
        <w:pBdr>
          <w:top w:val="none" w:sz="0" w:space="0" w:color="auto"/>
          <w:left w:val="none" w:sz="0" w:space="0" w:color="auto"/>
          <w:bottom w:val="none" w:sz="0" w:space="0" w:color="auto"/>
          <w:right w:val="none" w:sz="0" w:space="0" w:color="auto"/>
          <w:bar w:val="none" w:sz="0" w:color="auto"/>
        </w:pBdr>
        <w:jc w:val="both"/>
      </w:pPr>
    </w:p>
    <w:p w14:paraId="1F14080F" w14:textId="77777777" w:rsidR="00DC29DC" w:rsidRDefault="00DC29DC">
      <w:pPr>
        <w:pBdr>
          <w:top w:val="none" w:sz="0" w:space="0" w:color="auto"/>
          <w:left w:val="none" w:sz="0" w:space="0" w:color="auto"/>
          <w:bottom w:val="none" w:sz="0" w:space="0" w:color="auto"/>
          <w:right w:val="none" w:sz="0" w:space="0" w:color="auto"/>
          <w:bar w:val="none" w:sz="0" w:color="auto"/>
        </w:pBdr>
        <w:ind w:left="480"/>
      </w:pPr>
    </w:p>
    <w:p w14:paraId="5E85FAB1" w14:textId="77777777" w:rsidR="00DC29DC" w:rsidRDefault="00DC29DC">
      <w:pPr>
        <w:pBdr>
          <w:top w:val="none" w:sz="0" w:space="0" w:color="auto"/>
          <w:left w:val="none" w:sz="0" w:space="0" w:color="auto"/>
          <w:bottom w:val="none" w:sz="0" w:space="0" w:color="auto"/>
          <w:right w:val="none" w:sz="0" w:space="0" w:color="auto"/>
          <w:bar w:val="none" w:sz="0" w:color="auto"/>
        </w:pBdr>
        <w:ind w:left="480"/>
        <w:rPr>
          <w:i/>
          <w:iCs/>
        </w:rPr>
      </w:pPr>
    </w:p>
    <w:p w14:paraId="54EF50EF" w14:textId="791F5F15" w:rsidR="00DC29DC" w:rsidRDefault="00DC29DC">
      <w:pPr>
        <w:pBdr>
          <w:top w:val="none" w:sz="0" w:space="0" w:color="auto"/>
          <w:left w:val="none" w:sz="0" w:space="0" w:color="auto"/>
          <w:bottom w:val="none" w:sz="0" w:space="0" w:color="auto"/>
          <w:right w:val="none" w:sz="0" w:space="0" w:color="auto"/>
          <w:bar w:val="none" w:sz="0" w:color="auto"/>
        </w:pBdr>
        <w:ind w:left="480"/>
        <w:jc w:val="center"/>
      </w:pPr>
    </w:p>
    <w:p w14:paraId="438FA981" w14:textId="7966A3E2"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71AA1620" w14:textId="251FC1BD"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4E5829BB" w14:textId="2745BC02"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394A60BC" w14:textId="756DD520"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11961BBF" w14:textId="46B33040"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634ED420" w14:textId="622CB766"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6884B3D8" w14:textId="45F465F9"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4BF8C8A3" w14:textId="2236047C"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0D56D8C6" w14:textId="57C6E198"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03C970DE" w14:textId="61FBB6A9"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109B4C36" w14:textId="30C76CCA"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6DA54B8F" w14:textId="7950A668"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260CCE8E" w14:textId="545CF148"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0CA12CE1" w14:textId="1E435F6D"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19B0881B" w14:textId="24622D6E"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6575A296" w14:textId="6CEB3539"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1665B8A8" w14:textId="5769BCB4"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0E791DA9" w14:textId="57738ED2"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073AF17F" w14:textId="7B4F5B7E"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2E75E01E" w14:textId="7B23B5BD"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24000182" w14:textId="2F4696CB"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4213B6EC" w14:textId="095D5906"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5D2CF420" w14:textId="209E4B44"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73BA28CC" w14:textId="47BC03AF"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12E627DE" w14:textId="22943A94"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2B980BD2" w14:textId="030A38C8"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3A30FAB1" w14:textId="040E2E53" w:rsidR="00A96002" w:rsidRDefault="00A96002">
      <w:pPr>
        <w:pBdr>
          <w:top w:val="none" w:sz="0" w:space="0" w:color="auto"/>
          <w:left w:val="none" w:sz="0" w:space="0" w:color="auto"/>
          <w:bottom w:val="none" w:sz="0" w:space="0" w:color="auto"/>
          <w:right w:val="none" w:sz="0" w:space="0" w:color="auto"/>
          <w:bar w:val="none" w:sz="0" w:color="auto"/>
        </w:pBdr>
        <w:ind w:left="480"/>
        <w:jc w:val="center"/>
      </w:pPr>
    </w:p>
    <w:p w14:paraId="482D115A" w14:textId="77777777" w:rsidR="001276D0" w:rsidRPr="001276D0" w:rsidRDefault="001276D0" w:rsidP="001276D0">
      <w:pPr>
        <w:pBdr>
          <w:top w:val="none" w:sz="0" w:space="0" w:color="auto"/>
          <w:left w:val="none" w:sz="0" w:space="0" w:color="auto"/>
          <w:bottom w:val="none" w:sz="0" w:space="0" w:color="auto"/>
          <w:right w:val="none" w:sz="0" w:space="0" w:color="auto"/>
          <w:bar w:val="none" w:sz="0" w:color="auto"/>
        </w:pBdr>
        <w:jc w:val="center"/>
        <w:rPr>
          <w:b/>
          <w:bCs/>
        </w:rPr>
      </w:pPr>
      <w:r w:rsidRPr="001276D0">
        <w:rPr>
          <w:b/>
          <w:bCs/>
        </w:rPr>
        <w:lastRenderedPageBreak/>
        <w:t>Appendix A</w:t>
      </w:r>
    </w:p>
    <w:p w14:paraId="03FF73F4" w14:textId="115D74E0" w:rsidR="001276D0" w:rsidRPr="001276D0" w:rsidRDefault="001276D0" w:rsidP="001276D0">
      <w:pPr>
        <w:pBdr>
          <w:top w:val="none" w:sz="0" w:space="0" w:color="auto"/>
          <w:left w:val="none" w:sz="0" w:space="0" w:color="auto"/>
          <w:bottom w:val="none" w:sz="0" w:space="0" w:color="auto"/>
          <w:right w:val="none" w:sz="0" w:space="0" w:color="auto"/>
          <w:bar w:val="none" w:sz="0" w:color="auto"/>
        </w:pBdr>
        <w:jc w:val="center"/>
        <w:rPr>
          <w:b/>
          <w:bCs/>
        </w:rPr>
      </w:pPr>
      <w:r w:rsidRPr="001276D0">
        <w:rPr>
          <w:b/>
          <w:bCs/>
        </w:rPr>
        <w:t>Role of the SEN</w:t>
      </w:r>
      <w:r w:rsidR="00885B06">
        <w:rPr>
          <w:b/>
          <w:bCs/>
        </w:rPr>
        <w:t>D</w:t>
      </w:r>
      <w:r w:rsidRPr="001276D0">
        <w:rPr>
          <w:b/>
          <w:bCs/>
        </w:rPr>
        <w:t>Co</w:t>
      </w:r>
    </w:p>
    <w:p w14:paraId="2F8FF764" w14:textId="77777777" w:rsidR="001276D0" w:rsidRDefault="001276D0" w:rsidP="001276D0">
      <w:pPr>
        <w:pBdr>
          <w:top w:val="none" w:sz="0" w:space="0" w:color="auto"/>
          <w:left w:val="none" w:sz="0" w:space="0" w:color="auto"/>
          <w:bottom w:val="none" w:sz="0" w:space="0" w:color="auto"/>
          <w:right w:val="none" w:sz="0" w:space="0" w:color="auto"/>
          <w:bar w:val="none" w:sz="0" w:color="auto"/>
        </w:pBdr>
        <w:rPr>
          <w:u w:val="single"/>
        </w:rPr>
      </w:pPr>
    </w:p>
    <w:p w14:paraId="548FEF2E" w14:textId="41128926" w:rsidR="001276D0" w:rsidRPr="001276D0" w:rsidRDefault="001276D0" w:rsidP="001276D0">
      <w:pPr>
        <w:pBdr>
          <w:top w:val="none" w:sz="0" w:space="0" w:color="auto"/>
          <w:left w:val="none" w:sz="0" w:space="0" w:color="auto"/>
          <w:bottom w:val="none" w:sz="0" w:space="0" w:color="auto"/>
          <w:right w:val="none" w:sz="0" w:space="0" w:color="auto"/>
          <w:bar w:val="none" w:sz="0" w:color="auto"/>
        </w:pBdr>
      </w:pPr>
      <w:r w:rsidRPr="001276D0">
        <w:t>The Special Educational Needs and Disability Coordinator (SENDCo) is responsible for:</w:t>
      </w:r>
    </w:p>
    <w:p w14:paraId="30D7AB2D" w14:textId="77777777" w:rsidR="001276D0" w:rsidRPr="001276D0" w:rsidRDefault="001276D0" w:rsidP="001276D0">
      <w:pPr>
        <w:pBdr>
          <w:top w:val="none" w:sz="0" w:space="0" w:color="auto"/>
          <w:left w:val="none" w:sz="0" w:space="0" w:color="auto"/>
          <w:bottom w:val="none" w:sz="0" w:space="0" w:color="auto"/>
          <w:right w:val="none" w:sz="0" w:space="0" w:color="auto"/>
          <w:bar w:val="none" w:sz="0" w:color="auto"/>
        </w:pBdr>
      </w:pPr>
    </w:p>
    <w:p w14:paraId="00CF6431" w14:textId="495970B8" w:rsidR="001276D0" w:rsidRPr="001276D0" w:rsidRDefault="001276D0" w:rsidP="00C123D5">
      <w:pPr>
        <w:numPr>
          <w:ilvl w:val="0"/>
          <w:numId w:val="33"/>
        </w:numPr>
        <w:pBdr>
          <w:top w:val="none" w:sz="0" w:space="0" w:color="auto"/>
          <w:left w:val="none" w:sz="0" w:space="0" w:color="auto"/>
          <w:bottom w:val="none" w:sz="0" w:space="0" w:color="auto"/>
          <w:right w:val="none" w:sz="0" w:space="0" w:color="auto"/>
          <w:bar w:val="none" w:sz="0" w:color="auto"/>
        </w:pBdr>
      </w:pPr>
      <w:r w:rsidRPr="001276D0">
        <w:t>Coordinating all the support for children with special educational needs and disabilities (SEND) and developing the school’s SEN</w:t>
      </w:r>
      <w:r w:rsidR="00885B06">
        <w:t>D</w:t>
      </w:r>
      <w:r w:rsidRPr="001276D0">
        <w:t xml:space="preserve"> Policy to make sure all children get a consistent, high quality response to meeting their needs in school.</w:t>
      </w:r>
    </w:p>
    <w:p w14:paraId="2F4360B4" w14:textId="77777777" w:rsidR="001276D0" w:rsidRPr="001276D0" w:rsidRDefault="001276D0" w:rsidP="00C123D5">
      <w:pPr>
        <w:numPr>
          <w:ilvl w:val="0"/>
          <w:numId w:val="33"/>
        </w:numPr>
        <w:pBdr>
          <w:top w:val="none" w:sz="0" w:space="0" w:color="auto"/>
          <w:left w:val="none" w:sz="0" w:space="0" w:color="auto"/>
          <w:bottom w:val="none" w:sz="0" w:space="0" w:color="auto"/>
          <w:right w:val="none" w:sz="0" w:space="0" w:color="auto"/>
          <w:bar w:val="none" w:sz="0" w:color="auto"/>
        </w:pBdr>
      </w:pPr>
      <w:r w:rsidRPr="001276D0">
        <w:t>Ensuring that parents/carers are:</w:t>
      </w:r>
    </w:p>
    <w:p w14:paraId="46E19602" w14:textId="77777777" w:rsidR="001276D0" w:rsidRPr="001276D0" w:rsidRDefault="001276D0" w:rsidP="00C123D5">
      <w:pPr>
        <w:numPr>
          <w:ilvl w:val="1"/>
          <w:numId w:val="33"/>
        </w:numPr>
        <w:pBdr>
          <w:top w:val="none" w:sz="0" w:space="0" w:color="auto"/>
          <w:left w:val="none" w:sz="0" w:space="0" w:color="auto"/>
          <w:bottom w:val="none" w:sz="0" w:space="0" w:color="auto"/>
          <w:right w:val="none" w:sz="0" w:space="0" w:color="auto"/>
          <w:bar w:val="none" w:sz="0" w:color="auto"/>
        </w:pBdr>
      </w:pPr>
      <w:r w:rsidRPr="001276D0">
        <w:t>involved in supporting their child’s learning</w:t>
      </w:r>
    </w:p>
    <w:p w14:paraId="5744AE0B" w14:textId="77777777" w:rsidR="001276D0" w:rsidRPr="001276D0" w:rsidRDefault="001276D0" w:rsidP="00C123D5">
      <w:pPr>
        <w:numPr>
          <w:ilvl w:val="1"/>
          <w:numId w:val="33"/>
        </w:numPr>
        <w:pBdr>
          <w:top w:val="none" w:sz="0" w:space="0" w:color="auto"/>
          <w:left w:val="none" w:sz="0" w:space="0" w:color="auto"/>
          <w:bottom w:val="none" w:sz="0" w:space="0" w:color="auto"/>
          <w:right w:val="none" w:sz="0" w:space="0" w:color="auto"/>
          <w:bar w:val="none" w:sz="0" w:color="auto"/>
        </w:pBdr>
      </w:pPr>
      <w:r w:rsidRPr="001276D0">
        <w:t>kept informed about the support their child is getting</w:t>
      </w:r>
    </w:p>
    <w:p w14:paraId="00D5BFF4" w14:textId="77777777" w:rsidR="001276D0" w:rsidRPr="001276D0" w:rsidRDefault="001276D0" w:rsidP="00C123D5">
      <w:pPr>
        <w:numPr>
          <w:ilvl w:val="1"/>
          <w:numId w:val="33"/>
        </w:numPr>
        <w:pBdr>
          <w:top w:val="none" w:sz="0" w:space="0" w:color="auto"/>
          <w:left w:val="none" w:sz="0" w:space="0" w:color="auto"/>
          <w:bottom w:val="none" w:sz="0" w:space="0" w:color="auto"/>
          <w:right w:val="none" w:sz="0" w:space="0" w:color="auto"/>
          <w:bar w:val="none" w:sz="0" w:color="auto"/>
        </w:pBdr>
      </w:pPr>
      <w:r w:rsidRPr="001276D0">
        <w:t>involved in reviewing how they are doing</w:t>
      </w:r>
    </w:p>
    <w:p w14:paraId="2331B2F5" w14:textId="77777777" w:rsidR="001276D0" w:rsidRPr="001276D0" w:rsidRDefault="001276D0" w:rsidP="00C123D5">
      <w:pPr>
        <w:numPr>
          <w:ilvl w:val="1"/>
          <w:numId w:val="33"/>
        </w:numPr>
        <w:pBdr>
          <w:top w:val="none" w:sz="0" w:space="0" w:color="auto"/>
          <w:left w:val="none" w:sz="0" w:space="0" w:color="auto"/>
          <w:bottom w:val="none" w:sz="0" w:space="0" w:color="auto"/>
          <w:right w:val="none" w:sz="0" w:space="0" w:color="auto"/>
          <w:bar w:val="none" w:sz="0" w:color="auto"/>
        </w:pBdr>
      </w:pPr>
      <w:r w:rsidRPr="001276D0">
        <w:t>involved in planning for their future.</w:t>
      </w:r>
    </w:p>
    <w:p w14:paraId="75094FA7" w14:textId="4098158D" w:rsidR="001276D0" w:rsidRPr="001276D0" w:rsidRDefault="001276D0" w:rsidP="00C123D5">
      <w:pPr>
        <w:pStyle w:val="ListParagraph"/>
        <w:numPr>
          <w:ilvl w:val="0"/>
          <w:numId w:val="34"/>
        </w:numPr>
        <w:pBdr>
          <w:top w:val="none" w:sz="0" w:space="0" w:color="auto"/>
          <w:left w:val="none" w:sz="0" w:space="0" w:color="auto"/>
          <w:bottom w:val="none" w:sz="0" w:space="0" w:color="auto"/>
          <w:right w:val="none" w:sz="0" w:space="0" w:color="auto"/>
          <w:bar w:val="none" w:sz="0" w:color="auto"/>
        </w:pBdr>
      </w:pPr>
      <w:r w:rsidRPr="001276D0">
        <w:t>Contacting other people who may be coming into school to help support your child’s learning for example, an Educational Psychologist.</w:t>
      </w:r>
    </w:p>
    <w:p w14:paraId="4F59AACB" w14:textId="77777777" w:rsidR="001276D0" w:rsidRPr="001276D0" w:rsidRDefault="001276D0" w:rsidP="00C123D5">
      <w:pPr>
        <w:numPr>
          <w:ilvl w:val="0"/>
          <w:numId w:val="33"/>
        </w:numPr>
        <w:pBdr>
          <w:top w:val="none" w:sz="0" w:space="0" w:color="auto"/>
          <w:left w:val="none" w:sz="0" w:space="0" w:color="auto"/>
          <w:bottom w:val="none" w:sz="0" w:space="0" w:color="auto"/>
          <w:right w:val="none" w:sz="0" w:space="0" w:color="auto"/>
          <w:bar w:val="none" w:sz="0" w:color="auto"/>
        </w:pBdr>
      </w:pPr>
      <w:r w:rsidRPr="001276D0">
        <w:t>Making sure that there are excellent records of your child’s progress and needs.</w:t>
      </w:r>
    </w:p>
    <w:p w14:paraId="3C7D7D11" w14:textId="5AF6EC3A" w:rsidR="001276D0" w:rsidRPr="001276D0" w:rsidRDefault="001276D0" w:rsidP="00C123D5">
      <w:pPr>
        <w:numPr>
          <w:ilvl w:val="0"/>
          <w:numId w:val="33"/>
        </w:numPr>
        <w:pBdr>
          <w:top w:val="none" w:sz="0" w:space="0" w:color="auto"/>
          <w:left w:val="none" w:sz="0" w:space="0" w:color="auto"/>
          <w:bottom w:val="none" w:sz="0" w:space="0" w:color="auto"/>
          <w:right w:val="none" w:sz="0" w:space="0" w:color="auto"/>
          <w:bar w:val="none" w:sz="0" w:color="auto"/>
        </w:pBdr>
      </w:pPr>
      <w:r w:rsidRPr="001276D0">
        <w:t>Provide specialist support for teachers and support staff in the school, so they can help pupils with SEND in the school make the best possible progress.</w:t>
      </w:r>
    </w:p>
    <w:p w14:paraId="20855386" w14:textId="6E0A9138" w:rsidR="001276D0" w:rsidRPr="001276D0" w:rsidRDefault="001276D0" w:rsidP="00C123D5">
      <w:pPr>
        <w:numPr>
          <w:ilvl w:val="0"/>
          <w:numId w:val="33"/>
        </w:numPr>
        <w:pBdr>
          <w:top w:val="none" w:sz="0" w:space="0" w:color="auto"/>
          <w:left w:val="none" w:sz="0" w:space="0" w:color="auto"/>
          <w:bottom w:val="none" w:sz="0" w:space="0" w:color="auto"/>
          <w:right w:val="none" w:sz="0" w:space="0" w:color="auto"/>
          <w:bar w:val="none" w:sz="0" w:color="auto"/>
        </w:pBdr>
      </w:pPr>
      <w:r w:rsidRPr="001276D0">
        <w:t>Support class teachers in writing Pupil Learning Plans that specify your child’s targets.</w:t>
      </w:r>
    </w:p>
    <w:p w14:paraId="38A9174E" w14:textId="7C553070" w:rsidR="001276D0" w:rsidRPr="001276D0" w:rsidRDefault="001276D0" w:rsidP="00C123D5">
      <w:pPr>
        <w:numPr>
          <w:ilvl w:val="0"/>
          <w:numId w:val="33"/>
        </w:numPr>
        <w:pBdr>
          <w:top w:val="none" w:sz="0" w:space="0" w:color="auto"/>
          <w:left w:val="none" w:sz="0" w:space="0" w:color="auto"/>
          <w:bottom w:val="none" w:sz="0" w:space="0" w:color="auto"/>
          <w:right w:val="none" w:sz="0" w:space="0" w:color="auto"/>
          <w:bar w:val="none" w:sz="0" w:color="auto"/>
        </w:pBdr>
      </w:pPr>
      <w:r w:rsidRPr="001276D0">
        <w:t>Ensuring that all staff working with the student in school are helped to deliver the planned work/program so the student can make the best possible progress. This may involve the use of additional adults, outside specialist help and specially planned work and resources.</w:t>
      </w:r>
    </w:p>
    <w:p w14:paraId="49EFE939" w14:textId="77777777" w:rsidR="001276D0" w:rsidRDefault="001276D0" w:rsidP="001276D0">
      <w:pPr>
        <w:pBdr>
          <w:top w:val="none" w:sz="0" w:space="0" w:color="auto"/>
          <w:left w:val="none" w:sz="0" w:space="0" w:color="auto"/>
          <w:bottom w:val="none" w:sz="0" w:space="0" w:color="auto"/>
          <w:right w:val="none" w:sz="0" w:space="0" w:color="auto"/>
          <w:bar w:val="none" w:sz="0" w:color="auto"/>
        </w:pBdr>
        <w:ind w:left="360"/>
      </w:pPr>
      <w:r>
        <w:rPr>
          <w:rFonts w:ascii="Arial Unicode MS" w:hAnsi="Arial Unicode MS" w:cs="Arial Unicode MS"/>
        </w:rPr>
        <w:br w:type="page"/>
      </w:r>
    </w:p>
    <w:p w14:paraId="1776D650" w14:textId="77777777" w:rsidR="00DC29DC" w:rsidRDefault="00FA4952">
      <w:pPr>
        <w:pBdr>
          <w:top w:val="none" w:sz="0" w:space="0" w:color="auto"/>
          <w:left w:val="none" w:sz="0" w:space="0" w:color="auto"/>
          <w:bottom w:val="none" w:sz="0" w:space="0" w:color="auto"/>
          <w:right w:val="none" w:sz="0" w:space="0" w:color="auto"/>
          <w:bar w:val="none" w:sz="0" w:color="auto"/>
        </w:pBdr>
        <w:ind w:left="360"/>
        <w:jc w:val="center"/>
        <w:rPr>
          <w:b/>
          <w:bCs/>
          <w:sz w:val="28"/>
          <w:szCs w:val="28"/>
        </w:rPr>
      </w:pPr>
      <w:r>
        <w:rPr>
          <w:b/>
          <w:bCs/>
          <w:sz w:val="28"/>
          <w:szCs w:val="28"/>
        </w:rPr>
        <w:lastRenderedPageBreak/>
        <w:t>Ap</w:t>
      </w:r>
      <w:r w:rsidR="00DC29DC">
        <w:rPr>
          <w:b/>
          <w:bCs/>
          <w:sz w:val="28"/>
          <w:szCs w:val="28"/>
        </w:rPr>
        <w:t>pendix B</w:t>
      </w:r>
    </w:p>
    <w:p w14:paraId="313C0456" w14:textId="77777777" w:rsidR="001276D0" w:rsidRDefault="001276D0" w:rsidP="001276D0">
      <w:pPr>
        <w:pBdr>
          <w:top w:val="none" w:sz="0" w:space="0" w:color="auto"/>
          <w:left w:val="none" w:sz="0" w:space="0" w:color="auto"/>
          <w:bottom w:val="none" w:sz="0" w:space="0" w:color="auto"/>
          <w:right w:val="none" w:sz="0" w:space="0" w:color="auto"/>
          <w:bar w:val="none" w:sz="0" w:color="auto"/>
        </w:pBdr>
      </w:pPr>
    </w:p>
    <w:p w14:paraId="71C17C11" w14:textId="7F245E21" w:rsidR="00DC29DC" w:rsidRDefault="00DC29DC" w:rsidP="001276D0">
      <w:pPr>
        <w:pBdr>
          <w:top w:val="none" w:sz="0" w:space="0" w:color="auto"/>
          <w:left w:val="none" w:sz="0" w:space="0" w:color="auto"/>
          <w:bottom w:val="none" w:sz="0" w:space="0" w:color="auto"/>
          <w:right w:val="none" w:sz="0" w:space="0" w:color="auto"/>
          <w:bar w:val="none" w:sz="0" w:color="auto"/>
        </w:pBdr>
        <w:rPr>
          <w:b/>
          <w:bCs/>
        </w:rPr>
      </w:pPr>
      <w:r>
        <w:rPr>
          <w:b/>
          <w:bCs/>
        </w:rPr>
        <w:t>Other SEN</w:t>
      </w:r>
      <w:r w:rsidR="001276D0">
        <w:rPr>
          <w:b/>
          <w:bCs/>
        </w:rPr>
        <w:t>D</w:t>
      </w:r>
      <w:r>
        <w:rPr>
          <w:b/>
          <w:bCs/>
        </w:rPr>
        <w:t>CO duties supporting SEN and disability</w:t>
      </w:r>
    </w:p>
    <w:p w14:paraId="3690DB10" w14:textId="77777777" w:rsidR="001276D0" w:rsidRDefault="001276D0" w:rsidP="001276D0">
      <w:pPr>
        <w:pBdr>
          <w:top w:val="none" w:sz="0" w:space="0" w:color="auto"/>
          <w:left w:val="none" w:sz="0" w:space="0" w:color="auto"/>
          <w:bottom w:val="none" w:sz="0" w:space="0" w:color="auto"/>
          <w:right w:val="none" w:sz="0" w:space="0" w:color="auto"/>
          <w:bar w:val="none" w:sz="0" w:color="auto"/>
        </w:pBdr>
      </w:pPr>
    </w:p>
    <w:p w14:paraId="69C38CA5" w14:textId="667F23E4" w:rsidR="00DC29DC" w:rsidRPr="007B6B4B" w:rsidRDefault="00DC29DC" w:rsidP="001276D0">
      <w:pPr>
        <w:pBdr>
          <w:top w:val="none" w:sz="0" w:space="0" w:color="auto"/>
          <w:left w:val="none" w:sz="0" w:space="0" w:color="auto"/>
          <w:bottom w:val="none" w:sz="0" w:space="0" w:color="auto"/>
          <w:right w:val="none" w:sz="0" w:space="0" w:color="auto"/>
          <w:bar w:val="none" w:sz="0" w:color="auto"/>
        </w:pBdr>
        <w:rPr>
          <w:b/>
          <w:bCs/>
          <w:iCs/>
        </w:rPr>
      </w:pPr>
      <w:r w:rsidRPr="007B6B4B">
        <w:rPr>
          <w:b/>
          <w:bCs/>
          <w:iCs/>
        </w:rPr>
        <w:t>Pastoral</w:t>
      </w:r>
    </w:p>
    <w:p w14:paraId="0DF77DCC" w14:textId="0FE96598" w:rsidR="00DC29DC" w:rsidRPr="001276D0" w:rsidRDefault="00DC29DC" w:rsidP="00C123D5">
      <w:pPr>
        <w:pStyle w:val="ListParagraph"/>
        <w:numPr>
          <w:ilvl w:val="0"/>
          <w:numId w:val="35"/>
        </w:numPr>
        <w:pBdr>
          <w:top w:val="none" w:sz="0" w:space="0" w:color="auto"/>
          <w:left w:val="none" w:sz="0" w:space="0" w:color="auto"/>
          <w:bottom w:val="none" w:sz="0" w:space="0" w:color="auto"/>
          <w:right w:val="none" w:sz="0" w:space="0" w:color="auto"/>
          <w:bar w:val="none" w:sz="0" w:color="auto"/>
        </w:pBdr>
        <w:rPr>
          <w:iCs/>
        </w:rPr>
      </w:pPr>
      <w:r w:rsidRPr="001276D0">
        <w:rPr>
          <w:iCs/>
        </w:rPr>
        <w:t xml:space="preserve">Liaison with Head Teacher, Learning </w:t>
      </w:r>
      <w:proofErr w:type="gramStart"/>
      <w:r w:rsidRPr="001276D0">
        <w:rPr>
          <w:iCs/>
        </w:rPr>
        <w:t>Support</w:t>
      </w:r>
      <w:r w:rsidR="007B6B4B" w:rsidRPr="001276D0">
        <w:rPr>
          <w:iCs/>
        </w:rPr>
        <w:t xml:space="preserve"> </w:t>
      </w:r>
      <w:r w:rsidRPr="001276D0">
        <w:rPr>
          <w:iCs/>
        </w:rPr>
        <w:t xml:space="preserve"> and</w:t>
      </w:r>
      <w:proofErr w:type="gramEnd"/>
      <w:r w:rsidRPr="001276D0">
        <w:rPr>
          <w:iCs/>
        </w:rPr>
        <w:t xml:space="preserve"> Class Teachers to ensure equality of opportunity and integration of pupils with special educational needs</w:t>
      </w:r>
    </w:p>
    <w:p w14:paraId="6AA1A524" w14:textId="77777777" w:rsidR="00DC29DC" w:rsidRPr="007B6B4B" w:rsidRDefault="00DC29DC" w:rsidP="007B6B4B">
      <w:pPr>
        <w:pBdr>
          <w:top w:val="none" w:sz="0" w:space="0" w:color="auto"/>
          <w:left w:val="none" w:sz="0" w:space="0" w:color="auto"/>
          <w:bottom w:val="none" w:sz="0" w:space="0" w:color="auto"/>
          <w:right w:val="none" w:sz="0" w:space="0" w:color="auto"/>
          <w:bar w:val="none" w:sz="0" w:color="auto"/>
        </w:pBdr>
        <w:ind w:left="360"/>
        <w:rPr>
          <w:iCs/>
        </w:rPr>
      </w:pPr>
    </w:p>
    <w:p w14:paraId="56495275" w14:textId="77777777" w:rsidR="00DC29DC" w:rsidRDefault="00DC29DC">
      <w:pPr>
        <w:pBdr>
          <w:top w:val="none" w:sz="0" w:space="0" w:color="auto"/>
          <w:left w:val="none" w:sz="0" w:space="0" w:color="auto"/>
          <w:bottom w:val="none" w:sz="0" w:space="0" w:color="auto"/>
          <w:right w:val="none" w:sz="0" w:space="0" w:color="auto"/>
          <w:bar w:val="none" w:sz="0" w:color="auto"/>
        </w:pBdr>
        <w:ind w:left="360"/>
        <w:rPr>
          <w:i/>
          <w:iCs/>
        </w:rPr>
      </w:pPr>
    </w:p>
    <w:p w14:paraId="55ED406C" w14:textId="77777777" w:rsidR="00DC29DC" w:rsidRPr="005E12A8" w:rsidRDefault="00DC29DC" w:rsidP="001276D0">
      <w:pPr>
        <w:pBdr>
          <w:top w:val="none" w:sz="0" w:space="0" w:color="auto"/>
          <w:left w:val="none" w:sz="0" w:space="0" w:color="auto"/>
          <w:bottom w:val="none" w:sz="0" w:space="0" w:color="auto"/>
          <w:right w:val="none" w:sz="0" w:space="0" w:color="auto"/>
          <w:bar w:val="none" w:sz="0" w:color="auto"/>
        </w:pBdr>
        <w:rPr>
          <w:b/>
          <w:bCs/>
          <w:iCs/>
        </w:rPr>
      </w:pPr>
      <w:r w:rsidRPr="005E12A8">
        <w:rPr>
          <w:b/>
          <w:bCs/>
          <w:iCs/>
        </w:rPr>
        <w:t>Inclusion</w:t>
      </w:r>
    </w:p>
    <w:p w14:paraId="09CD5AFC" w14:textId="2BBAF46C" w:rsidR="00DC29DC" w:rsidRPr="001276D0" w:rsidRDefault="00DC29DC" w:rsidP="00C123D5">
      <w:pPr>
        <w:pStyle w:val="ListParagraph"/>
        <w:numPr>
          <w:ilvl w:val="0"/>
          <w:numId w:val="35"/>
        </w:numPr>
        <w:pBdr>
          <w:top w:val="none" w:sz="0" w:space="0" w:color="auto"/>
          <w:left w:val="none" w:sz="0" w:space="0" w:color="auto"/>
          <w:bottom w:val="none" w:sz="0" w:space="0" w:color="auto"/>
          <w:right w:val="none" w:sz="0" w:space="0" w:color="auto"/>
          <w:bar w:val="none" w:sz="0" w:color="auto"/>
        </w:pBdr>
        <w:rPr>
          <w:iCs/>
        </w:rPr>
      </w:pPr>
      <w:r w:rsidRPr="001276D0">
        <w:rPr>
          <w:iCs/>
        </w:rPr>
        <w:t xml:space="preserve">Liaison with other agencies and </w:t>
      </w:r>
      <w:r w:rsidR="00885B06" w:rsidRPr="001276D0">
        <w:rPr>
          <w:iCs/>
        </w:rPr>
        <w:t>services re</w:t>
      </w:r>
      <w:r w:rsidRPr="001276D0">
        <w:rPr>
          <w:iCs/>
        </w:rPr>
        <w:t xml:space="preserve"> inclusion of pupils with SEN</w:t>
      </w:r>
      <w:r w:rsidR="00885B06">
        <w:rPr>
          <w:iCs/>
        </w:rPr>
        <w:t>D</w:t>
      </w:r>
    </w:p>
    <w:p w14:paraId="262830AB" w14:textId="07EB3BF5" w:rsidR="00DC29DC" w:rsidRPr="001276D0" w:rsidRDefault="00DC29DC" w:rsidP="00C123D5">
      <w:pPr>
        <w:pStyle w:val="ListParagraph"/>
        <w:numPr>
          <w:ilvl w:val="0"/>
          <w:numId w:val="35"/>
        </w:numPr>
        <w:pBdr>
          <w:top w:val="none" w:sz="0" w:space="0" w:color="auto"/>
          <w:left w:val="none" w:sz="0" w:space="0" w:color="auto"/>
          <w:bottom w:val="none" w:sz="0" w:space="0" w:color="auto"/>
          <w:right w:val="none" w:sz="0" w:space="0" w:color="auto"/>
          <w:bar w:val="none" w:sz="0" w:color="auto"/>
        </w:pBdr>
        <w:rPr>
          <w:iCs/>
        </w:rPr>
      </w:pPr>
      <w:r w:rsidRPr="001276D0">
        <w:rPr>
          <w:iCs/>
        </w:rPr>
        <w:t>Liaison with the LA’s EMTAS’ specialist teacher re inclusion of any pupils with English as an additional language who have additional special educational needs</w:t>
      </w:r>
    </w:p>
    <w:p w14:paraId="6EDFCFA8" w14:textId="77777777" w:rsidR="00DC29DC" w:rsidRDefault="00DC29DC">
      <w:pPr>
        <w:pBdr>
          <w:top w:val="none" w:sz="0" w:space="0" w:color="auto"/>
          <w:left w:val="none" w:sz="0" w:space="0" w:color="auto"/>
          <w:bottom w:val="none" w:sz="0" w:space="0" w:color="auto"/>
          <w:right w:val="none" w:sz="0" w:space="0" w:color="auto"/>
          <w:bar w:val="none" w:sz="0" w:color="auto"/>
        </w:pBdr>
        <w:ind w:left="360"/>
        <w:rPr>
          <w:i/>
          <w:iCs/>
        </w:rPr>
      </w:pPr>
    </w:p>
    <w:p w14:paraId="1B2E616F" w14:textId="77777777" w:rsidR="00DC29DC" w:rsidRPr="005E12A8" w:rsidRDefault="00DC29DC" w:rsidP="001276D0">
      <w:pPr>
        <w:pBdr>
          <w:top w:val="none" w:sz="0" w:space="0" w:color="auto"/>
          <w:left w:val="none" w:sz="0" w:space="0" w:color="auto"/>
          <w:bottom w:val="none" w:sz="0" w:space="0" w:color="auto"/>
          <w:right w:val="none" w:sz="0" w:space="0" w:color="auto"/>
          <w:bar w:val="none" w:sz="0" w:color="auto"/>
        </w:pBdr>
        <w:rPr>
          <w:b/>
          <w:bCs/>
          <w:iCs/>
        </w:rPr>
      </w:pPr>
      <w:r w:rsidRPr="005E12A8">
        <w:rPr>
          <w:b/>
          <w:bCs/>
          <w:iCs/>
        </w:rPr>
        <w:t>Curriculum</w:t>
      </w:r>
    </w:p>
    <w:p w14:paraId="5D5CAD79" w14:textId="6667E145" w:rsidR="00DC29DC" w:rsidRPr="001276D0" w:rsidRDefault="00DC29DC" w:rsidP="00C123D5">
      <w:pPr>
        <w:pStyle w:val="ListParagraph"/>
        <w:numPr>
          <w:ilvl w:val="0"/>
          <w:numId w:val="36"/>
        </w:numPr>
        <w:pBdr>
          <w:top w:val="none" w:sz="0" w:space="0" w:color="auto"/>
          <w:left w:val="none" w:sz="0" w:space="0" w:color="auto"/>
          <w:bottom w:val="none" w:sz="0" w:space="0" w:color="auto"/>
          <w:right w:val="none" w:sz="0" w:space="0" w:color="auto"/>
          <w:bar w:val="none" w:sz="0" w:color="auto"/>
        </w:pBdr>
        <w:rPr>
          <w:iCs/>
        </w:rPr>
      </w:pPr>
      <w:r w:rsidRPr="001276D0">
        <w:rPr>
          <w:iCs/>
        </w:rPr>
        <w:t>Advising colleagues on the range of support available to staff and pupils</w:t>
      </w:r>
    </w:p>
    <w:p w14:paraId="4777E61B" w14:textId="3A3A07E8" w:rsidR="00DC29DC" w:rsidRPr="001276D0" w:rsidRDefault="00DC29DC" w:rsidP="00C123D5">
      <w:pPr>
        <w:pStyle w:val="ListParagraph"/>
        <w:numPr>
          <w:ilvl w:val="0"/>
          <w:numId w:val="36"/>
        </w:numPr>
        <w:pBdr>
          <w:top w:val="none" w:sz="0" w:space="0" w:color="auto"/>
          <w:left w:val="none" w:sz="0" w:space="0" w:color="auto"/>
          <w:bottom w:val="none" w:sz="0" w:space="0" w:color="auto"/>
          <w:right w:val="none" w:sz="0" w:space="0" w:color="auto"/>
          <w:bar w:val="none" w:sz="0" w:color="auto"/>
        </w:pBdr>
        <w:rPr>
          <w:iCs/>
        </w:rPr>
      </w:pPr>
      <w:r w:rsidRPr="001276D0">
        <w:rPr>
          <w:iCs/>
        </w:rPr>
        <w:t>Liaison with relevant staff to ensure that support is directed to pupils when required</w:t>
      </w:r>
    </w:p>
    <w:p w14:paraId="5DC369E8" w14:textId="5F4E2213" w:rsidR="00DC29DC" w:rsidRPr="001276D0" w:rsidRDefault="00DC29DC" w:rsidP="00C123D5">
      <w:pPr>
        <w:pStyle w:val="ListParagraph"/>
        <w:numPr>
          <w:ilvl w:val="0"/>
          <w:numId w:val="36"/>
        </w:numPr>
        <w:pBdr>
          <w:top w:val="none" w:sz="0" w:space="0" w:color="auto"/>
          <w:left w:val="none" w:sz="0" w:space="0" w:color="auto"/>
          <w:bottom w:val="none" w:sz="0" w:space="0" w:color="auto"/>
          <w:right w:val="none" w:sz="0" w:space="0" w:color="auto"/>
          <w:bar w:val="none" w:sz="0" w:color="auto"/>
        </w:pBdr>
        <w:rPr>
          <w:iCs/>
        </w:rPr>
      </w:pPr>
      <w:r w:rsidRPr="001276D0">
        <w:rPr>
          <w:iCs/>
        </w:rPr>
        <w:t>Providing Class Teachers with information for purposes of setting and/or Teaching and Learning</w:t>
      </w:r>
    </w:p>
    <w:p w14:paraId="2CC2C9CA" w14:textId="77777777" w:rsidR="00DC29DC" w:rsidRDefault="00DC29DC" w:rsidP="00C123D5">
      <w:pPr>
        <w:pBdr>
          <w:top w:val="none" w:sz="0" w:space="0" w:color="auto"/>
          <w:left w:val="none" w:sz="0" w:space="0" w:color="auto"/>
          <w:bottom w:val="none" w:sz="0" w:space="0" w:color="auto"/>
          <w:right w:val="none" w:sz="0" w:space="0" w:color="auto"/>
          <w:bar w:val="none" w:sz="0" w:color="auto"/>
        </w:pBdr>
        <w:rPr>
          <w:i/>
          <w:iCs/>
        </w:rPr>
      </w:pPr>
    </w:p>
    <w:p w14:paraId="47C4226C" w14:textId="77777777" w:rsidR="00F344DE" w:rsidRPr="00F344DE" w:rsidRDefault="00F344DE" w:rsidP="001276D0">
      <w:pPr>
        <w:pBdr>
          <w:top w:val="none" w:sz="0" w:space="0" w:color="auto"/>
          <w:left w:val="none" w:sz="0" w:space="0" w:color="auto"/>
          <w:bottom w:val="none" w:sz="0" w:space="0" w:color="auto"/>
          <w:right w:val="none" w:sz="0" w:space="0" w:color="auto"/>
          <w:bar w:val="none" w:sz="0" w:color="auto"/>
        </w:pBdr>
        <w:rPr>
          <w:iCs/>
        </w:rPr>
      </w:pPr>
      <w:r>
        <w:rPr>
          <w:b/>
          <w:bCs/>
          <w:iCs/>
        </w:rPr>
        <w:t>A</w:t>
      </w:r>
      <w:r w:rsidR="00DC29DC" w:rsidRPr="00F344DE">
        <w:rPr>
          <w:b/>
          <w:bCs/>
          <w:iCs/>
        </w:rPr>
        <w:t>ssessment</w:t>
      </w:r>
      <w:r w:rsidRPr="00F344DE">
        <w:rPr>
          <w:iCs/>
        </w:rPr>
        <w:t xml:space="preserve"> </w:t>
      </w:r>
    </w:p>
    <w:p w14:paraId="4A69737B" w14:textId="3E44F314" w:rsidR="00F344DE" w:rsidRPr="001276D0" w:rsidRDefault="00F344DE" w:rsidP="00C123D5">
      <w:pPr>
        <w:pStyle w:val="ListParagraph"/>
        <w:numPr>
          <w:ilvl w:val="0"/>
          <w:numId w:val="37"/>
        </w:numPr>
        <w:pBdr>
          <w:top w:val="none" w:sz="0" w:space="0" w:color="auto"/>
          <w:left w:val="none" w:sz="0" w:space="0" w:color="auto"/>
          <w:bottom w:val="none" w:sz="0" w:space="0" w:color="auto"/>
          <w:right w:val="none" w:sz="0" w:space="0" w:color="auto"/>
          <w:bar w:val="none" w:sz="0" w:color="auto"/>
        </w:pBdr>
        <w:rPr>
          <w:b/>
          <w:bCs/>
          <w:iCs/>
        </w:rPr>
      </w:pPr>
      <w:r w:rsidRPr="001276D0">
        <w:rPr>
          <w:iCs/>
        </w:rPr>
        <w:t>To support the Head Teacher and collate information and data on SEN</w:t>
      </w:r>
      <w:r w:rsidR="00885B06">
        <w:rPr>
          <w:iCs/>
        </w:rPr>
        <w:t>D</w:t>
      </w:r>
      <w:r w:rsidRPr="001276D0">
        <w:rPr>
          <w:iCs/>
        </w:rPr>
        <w:t xml:space="preserve"> pupils</w:t>
      </w:r>
    </w:p>
    <w:p w14:paraId="4A802540" w14:textId="3F51C024" w:rsidR="00DC29DC" w:rsidRPr="001276D0" w:rsidRDefault="00F344DE" w:rsidP="00C123D5">
      <w:pPr>
        <w:pStyle w:val="ListParagraph"/>
        <w:numPr>
          <w:ilvl w:val="0"/>
          <w:numId w:val="37"/>
        </w:numPr>
        <w:pBdr>
          <w:top w:val="none" w:sz="0" w:space="0" w:color="auto"/>
          <w:left w:val="none" w:sz="0" w:space="0" w:color="auto"/>
          <w:bottom w:val="none" w:sz="0" w:space="0" w:color="auto"/>
          <w:right w:val="none" w:sz="0" w:space="0" w:color="auto"/>
          <w:bar w:val="none" w:sz="0" w:color="auto"/>
        </w:pBdr>
        <w:rPr>
          <w:iCs/>
        </w:rPr>
      </w:pPr>
      <w:r w:rsidRPr="001276D0">
        <w:rPr>
          <w:iCs/>
        </w:rPr>
        <w:t>To supplement whole school assessment with individual SEN</w:t>
      </w:r>
      <w:r w:rsidR="00885B06">
        <w:rPr>
          <w:iCs/>
        </w:rPr>
        <w:t>D</w:t>
      </w:r>
      <w:r w:rsidRPr="001276D0">
        <w:rPr>
          <w:iCs/>
        </w:rPr>
        <w:t xml:space="preserve"> assessment of pupils with special educational needs</w:t>
      </w:r>
      <w:r w:rsidR="00885B06">
        <w:rPr>
          <w:iCs/>
        </w:rPr>
        <w:t xml:space="preserve"> and disabilities </w:t>
      </w:r>
    </w:p>
    <w:p w14:paraId="3121F3D9" w14:textId="77777777" w:rsidR="00F344DE" w:rsidRPr="001F184D" w:rsidRDefault="00F344DE">
      <w:pPr>
        <w:pBdr>
          <w:top w:val="none" w:sz="0" w:space="0" w:color="auto"/>
          <w:left w:val="none" w:sz="0" w:space="0" w:color="auto"/>
          <w:bottom w:val="none" w:sz="0" w:space="0" w:color="auto"/>
          <w:right w:val="none" w:sz="0" w:space="0" w:color="auto"/>
          <w:bar w:val="none" w:sz="0" w:color="auto"/>
        </w:pBdr>
        <w:ind w:left="360"/>
        <w:rPr>
          <w:b/>
          <w:bCs/>
          <w:iCs/>
        </w:rPr>
      </w:pPr>
    </w:p>
    <w:p w14:paraId="7E949F60" w14:textId="77777777" w:rsidR="00F344DE" w:rsidRDefault="00F344DE" w:rsidP="001276D0">
      <w:pPr>
        <w:pBdr>
          <w:top w:val="none" w:sz="0" w:space="0" w:color="auto"/>
          <w:left w:val="none" w:sz="0" w:space="0" w:color="auto"/>
          <w:bottom w:val="none" w:sz="0" w:space="0" w:color="auto"/>
          <w:right w:val="none" w:sz="0" w:space="0" w:color="auto"/>
          <w:bar w:val="none" w:sz="0" w:color="auto"/>
        </w:pBdr>
        <w:rPr>
          <w:b/>
          <w:bCs/>
          <w:iCs/>
        </w:rPr>
      </w:pPr>
      <w:r w:rsidRPr="001F184D">
        <w:rPr>
          <w:b/>
          <w:bCs/>
          <w:iCs/>
        </w:rPr>
        <w:t>Staff development</w:t>
      </w:r>
    </w:p>
    <w:p w14:paraId="26B31405" w14:textId="3B703980" w:rsidR="00DC29DC" w:rsidRPr="001276D0" w:rsidRDefault="00DC29DC" w:rsidP="00C123D5">
      <w:pPr>
        <w:pStyle w:val="ListParagraph"/>
        <w:numPr>
          <w:ilvl w:val="0"/>
          <w:numId w:val="38"/>
        </w:numPr>
        <w:pBdr>
          <w:top w:val="none" w:sz="0" w:space="0" w:color="auto"/>
          <w:left w:val="none" w:sz="0" w:space="0" w:color="auto"/>
          <w:bottom w:val="none" w:sz="0" w:space="0" w:color="auto"/>
          <w:right w:val="none" w:sz="0" w:space="0" w:color="auto"/>
          <w:bar w:val="none" w:sz="0" w:color="auto"/>
        </w:pBdr>
        <w:rPr>
          <w:iCs/>
        </w:rPr>
      </w:pPr>
      <w:r w:rsidRPr="001276D0">
        <w:rPr>
          <w:iCs/>
        </w:rPr>
        <w:t>To provide specific SEN</w:t>
      </w:r>
      <w:r w:rsidR="00C123D5">
        <w:rPr>
          <w:iCs/>
        </w:rPr>
        <w:t xml:space="preserve">D </w:t>
      </w:r>
      <w:r w:rsidRPr="001276D0">
        <w:rPr>
          <w:iCs/>
        </w:rPr>
        <w:t>training to teachers and teaching assistants</w:t>
      </w:r>
    </w:p>
    <w:p w14:paraId="3F13DE41" w14:textId="5B5AADC1" w:rsidR="00DC29DC" w:rsidRPr="001276D0" w:rsidRDefault="00DC29DC" w:rsidP="00C123D5">
      <w:pPr>
        <w:pStyle w:val="ListParagraph"/>
        <w:numPr>
          <w:ilvl w:val="0"/>
          <w:numId w:val="38"/>
        </w:numPr>
        <w:pBdr>
          <w:top w:val="none" w:sz="0" w:space="0" w:color="auto"/>
          <w:left w:val="none" w:sz="0" w:space="0" w:color="auto"/>
          <w:bottom w:val="none" w:sz="0" w:space="0" w:color="auto"/>
          <w:right w:val="none" w:sz="0" w:space="0" w:color="auto"/>
          <w:bar w:val="none" w:sz="0" w:color="auto"/>
        </w:pBdr>
        <w:rPr>
          <w:iCs/>
        </w:rPr>
      </w:pPr>
      <w:r w:rsidRPr="001276D0">
        <w:rPr>
          <w:iCs/>
        </w:rPr>
        <w:t>To support newly qualified teachers with relevant information and advice</w:t>
      </w:r>
    </w:p>
    <w:p w14:paraId="784246AA" w14:textId="40C89F2D" w:rsidR="00F344DE" w:rsidRPr="001276D0" w:rsidRDefault="00F344DE" w:rsidP="00C123D5">
      <w:pPr>
        <w:pStyle w:val="ListParagraph"/>
        <w:numPr>
          <w:ilvl w:val="0"/>
          <w:numId w:val="38"/>
        </w:numPr>
        <w:pBdr>
          <w:top w:val="none" w:sz="0" w:space="0" w:color="auto"/>
          <w:left w:val="none" w:sz="0" w:space="0" w:color="auto"/>
          <w:bottom w:val="none" w:sz="0" w:space="0" w:color="auto"/>
          <w:right w:val="none" w:sz="0" w:space="0" w:color="auto"/>
          <w:bar w:val="none" w:sz="0" w:color="auto"/>
        </w:pBdr>
        <w:rPr>
          <w:iCs/>
        </w:rPr>
      </w:pPr>
      <w:r w:rsidRPr="001276D0">
        <w:rPr>
          <w:iCs/>
        </w:rPr>
        <w:t>To provide whole staff INSET to ensure that the policy on SEN</w:t>
      </w:r>
      <w:r w:rsidR="00C123D5">
        <w:rPr>
          <w:iCs/>
        </w:rPr>
        <w:t xml:space="preserve">D </w:t>
      </w:r>
      <w:r w:rsidRPr="001276D0">
        <w:rPr>
          <w:iCs/>
        </w:rPr>
        <w:t>is being adhered to</w:t>
      </w:r>
    </w:p>
    <w:p w14:paraId="219DECE8" w14:textId="77777777" w:rsidR="00F344DE" w:rsidRPr="001276D0" w:rsidRDefault="00F344DE" w:rsidP="00C123D5">
      <w:pPr>
        <w:pStyle w:val="ListParagraph"/>
        <w:numPr>
          <w:ilvl w:val="0"/>
          <w:numId w:val="38"/>
        </w:numPr>
        <w:pBdr>
          <w:top w:val="none" w:sz="0" w:space="0" w:color="auto"/>
          <w:left w:val="none" w:sz="0" w:space="0" w:color="auto"/>
          <w:bottom w:val="none" w:sz="0" w:space="0" w:color="auto"/>
          <w:right w:val="none" w:sz="0" w:space="0" w:color="auto"/>
          <w:bar w:val="none" w:sz="0" w:color="auto"/>
        </w:pBdr>
        <w:rPr>
          <w:iCs/>
        </w:rPr>
      </w:pPr>
      <w:r w:rsidRPr="001276D0">
        <w:rPr>
          <w:iCs/>
        </w:rPr>
        <w:t xml:space="preserve">To provide whole staff INSET to ensure effective delivery of the curriculum </w:t>
      </w:r>
    </w:p>
    <w:p w14:paraId="42965194" w14:textId="77777777" w:rsidR="00DC29DC" w:rsidRPr="001F184D" w:rsidRDefault="00DC29DC">
      <w:pPr>
        <w:pBdr>
          <w:top w:val="none" w:sz="0" w:space="0" w:color="auto"/>
          <w:left w:val="none" w:sz="0" w:space="0" w:color="auto"/>
          <w:bottom w:val="none" w:sz="0" w:space="0" w:color="auto"/>
          <w:right w:val="none" w:sz="0" w:space="0" w:color="auto"/>
          <w:bar w:val="none" w:sz="0" w:color="auto"/>
        </w:pBdr>
        <w:ind w:left="360"/>
        <w:rPr>
          <w:iCs/>
        </w:rPr>
      </w:pPr>
    </w:p>
    <w:p w14:paraId="1BC477AE" w14:textId="77777777" w:rsidR="00DC29DC" w:rsidRPr="001F184D" w:rsidRDefault="00DC29DC" w:rsidP="001276D0">
      <w:pPr>
        <w:pBdr>
          <w:top w:val="none" w:sz="0" w:space="0" w:color="auto"/>
          <w:left w:val="none" w:sz="0" w:space="0" w:color="auto"/>
          <w:bottom w:val="none" w:sz="0" w:space="0" w:color="auto"/>
          <w:right w:val="none" w:sz="0" w:space="0" w:color="auto"/>
          <w:bar w:val="none" w:sz="0" w:color="auto"/>
        </w:pBdr>
        <w:rPr>
          <w:b/>
          <w:bCs/>
          <w:iCs/>
        </w:rPr>
      </w:pPr>
      <w:r w:rsidRPr="001F184D">
        <w:rPr>
          <w:b/>
          <w:bCs/>
          <w:iCs/>
        </w:rPr>
        <w:t>Environment</w:t>
      </w:r>
      <w:r w:rsidR="00F344DE">
        <w:rPr>
          <w:b/>
          <w:bCs/>
          <w:iCs/>
        </w:rPr>
        <w:t>.</w:t>
      </w:r>
    </w:p>
    <w:p w14:paraId="5B300AAD" w14:textId="6B8F67EC" w:rsidR="00DC29DC" w:rsidRPr="001276D0" w:rsidRDefault="00DC29DC" w:rsidP="00C123D5">
      <w:pPr>
        <w:pStyle w:val="ListParagraph"/>
        <w:numPr>
          <w:ilvl w:val="0"/>
          <w:numId w:val="40"/>
        </w:numPr>
        <w:pBdr>
          <w:top w:val="none" w:sz="0" w:space="0" w:color="auto"/>
          <w:left w:val="none" w:sz="0" w:space="0" w:color="auto"/>
          <w:bottom w:val="none" w:sz="0" w:space="0" w:color="auto"/>
          <w:right w:val="none" w:sz="0" w:space="0" w:color="auto"/>
          <w:bar w:val="none" w:sz="0" w:color="auto"/>
        </w:pBdr>
        <w:rPr>
          <w:iCs/>
        </w:rPr>
      </w:pPr>
      <w:r w:rsidRPr="001276D0">
        <w:rPr>
          <w:iCs/>
        </w:rPr>
        <w:t>To ensure a positive, pleasant, caring and comfortable working environment for pupils with special educational needs</w:t>
      </w:r>
    </w:p>
    <w:p w14:paraId="5D167F17" w14:textId="77777777" w:rsidR="00DC29DC" w:rsidRDefault="00DC29DC">
      <w:pPr>
        <w:pBdr>
          <w:top w:val="none" w:sz="0" w:space="0" w:color="auto"/>
          <w:left w:val="none" w:sz="0" w:space="0" w:color="auto"/>
          <w:bottom w:val="none" w:sz="0" w:space="0" w:color="auto"/>
          <w:right w:val="none" w:sz="0" w:space="0" w:color="auto"/>
          <w:bar w:val="none" w:sz="0" w:color="auto"/>
        </w:pBdr>
        <w:ind w:left="360"/>
      </w:pPr>
    </w:p>
    <w:p w14:paraId="431672F1" w14:textId="77777777" w:rsidR="00DC29DC" w:rsidRPr="001F184D" w:rsidRDefault="00DC29DC" w:rsidP="001276D0">
      <w:pPr>
        <w:pBdr>
          <w:top w:val="none" w:sz="0" w:space="0" w:color="auto"/>
          <w:left w:val="none" w:sz="0" w:space="0" w:color="auto"/>
          <w:bottom w:val="none" w:sz="0" w:space="0" w:color="auto"/>
          <w:right w:val="none" w:sz="0" w:space="0" w:color="auto"/>
          <w:bar w:val="none" w:sz="0" w:color="auto"/>
        </w:pBdr>
        <w:rPr>
          <w:b/>
          <w:bCs/>
          <w:iCs/>
        </w:rPr>
      </w:pPr>
      <w:r w:rsidRPr="001F184D">
        <w:rPr>
          <w:b/>
          <w:bCs/>
          <w:iCs/>
        </w:rPr>
        <w:t>Administration</w:t>
      </w:r>
    </w:p>
    <w:p w14:paraId="4F445C5E" w14:textId="7792BC1F" w:rsidR="00DC29DC" w:rsidRP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t>To produce timetables for Learning Support Staff</w:t>
      </w:r>
    </w:p>
    <w:p w14:paraId="0C9873AB" w14:textId="5347E6F9" w:rsidR="00DC29DC" w:rsidRP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t>To read through and act upon the information included in the SEN</w:t>
      </w:r>
      <w:r w:rsidR="001276D0">
        <w:rPr>
          <w:iCs/>
        </w:rPr>
        <w:t>D</w:t>
      </w:r>
      <w:r w:rsidRPr="001276D0">
        <w:rPr>
          <w:iCs/>
        </w:rPr>
        <w:t xml:space="preserve"> records of all pupils entering the school mid-term</w:t>
      </w:r>
    </w:p>
    <w:p w14:paraId="4F9A21B7" w14:textId="0874C616" w:rsidR="00DC29DC" w:rsidRP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t xml:space="preserve">To </w:t>
      </w:r>
      <w:proofErr w:type="spellStart"/>
      <w:r w:rsidRPr="001276D0">
        <w:rPr>
          <w:iCs/>
        </w:rPr>
        <w:t>analyse</w:t>
      </w:r>
      <w:proofErr w:type="spellEnd"/>
      <w:r w:rsidRPr="001276D0">
        <w:rPr>
          <w:iCs/>
        </w:rPr>
        <w:t xml:space="preserve"> data in relation to </w:t>
      </w:r>
      <w:proofErr w:type="gramStart"/>
      <w:r w:rsidRPr="001276D0">
        <w:rPr>
          <w:iCs/>
        </w:rPr>
        <w:t>pupils</w:t>
      </w:r>
      <w:proofErr w:type="gramEnd"/>
      <w:r w:rsidRPr="001276D0">
        <w:rPr>
          <w:iCs/>
        </w:rPr>
        <w:t xml:space="preserve"> outcomes to identify next steps</w:t>
      </w:r>
    </w:p>
    <w:p w14:paraId="670C44F7" w14:textId="02DFF57D" w:rsidR="00F344DE" w:rsidRP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t xml:space="preserve">To oversee </w:t>
      </w:r>
      <w:r w:rsidR="00F344DE" w:rsidRPr="001276D0">
        <w:rPr>
          <w:iCs/>
        </w:rPr>
        <w:t>Pupil Learning</w:t>
      </w:r>
      <w:r w:rsidRPr="001276D0">
        <w:rPr>
          <w:iCs/>
        </w:rPr>
        <w:t xml:space="preserve"> Plans for all pupils with special educational needs</w:t>
      </w:r>
    </w:p>
    <w:p w14:paraId="5A173E6E" w14:textId="64D9786D" w:rsid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t>To keep ‘lists’ of pupils with special educational needs,</w:t>
      </w:r>
      <w:r w:rsidR="00F344DE" w:rsidRPr="001276D0">
        <w:rPr>
          <w:iCs/>
        </w:rPr>
        <w:t xml:space="preserve"> </w:t>
      </w:r>
      <w:r w:rsidRPr="001276D0">
        <w:rPr>
          <w:iCs/>
        </w:rPr>
        <w:t>up to date including their level of performance and acquaint staff of amendments on a regular basis</w:t>
      </w:r>
    </w:p>
    <w:p w14:paraId="55DE9D51" w14:textId="05EDDA66" w:rsid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t>To produce review timetables for all pupils with special educational needs and be responsible for distribution of invitations to parents and external agents</w:t>
      </w:r>
    </w:p>
    <w:p w14:paraId="338FDF3A" w14:textId="10E03BA5" w:rsid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t>To ensure that all documentation relating to reviews are up-to-date and distributed to all concerned</w:t>
      </w:r>
    </w:p>
    <w:p w14:paraId="1F5BEDDB" w14:textId="77777777" w:rsid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t>To prepare educational advice for a request for an EHC assessment</w:t>
      </w:r>
    </w:p>
    <w:p w14:paraId="35AE73A2" w14:textId="055CF273" w:rsid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lastRenderedPageBreak/>
        <w:t>To ensure SEN</w:t>
      </w:r>
      <w:r w:rsidR="00C123D5">
        <w:rPr>
          <w:iCs/>
        </w:rPr>
        <w:t>D</w:t>
      </w:r>
      <w:r w:rsidRPr="001276D0">
        <w:rPr>
          <w:iCs/>
        </w:rPr>
        <w:t xml:space="preserve"> resources and stock are reviewed and renewed</w:t>
      </w:r>
    </w:p>
    <w:p w14:paraId="00039057" w14:textId="59CDE085" w:rsid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t>To produce agendas and minutes for meetings</w:t>
      </w:r>
    </w:p>
    <w:p w14:paraId="6C17ACAD" w14:textId="4A2B37BD" w:rsid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t>To prepare relevant documentation for governors and external agents</w:t>
      </w:r>
    </w:p>
    <w:p w14:paraId="030C0A8D" w14:textId="4F35B4B6" w:rsidR="00DC29DC" w:rsidRPr="001276D0" w:rsidRDefault="00DC29DC" w:rsidP="00C123D5">
      <w:pPr>
        <w:pStyle w:val="ListParagraph"/>
        <w:numPr>
          <w:ilvl w:val="0"/>
          <w:numId w:val="39"/>
        </w:numPr>
        <w:pBdr>
          <w:top w:val="none" w:sz="0" w:space="0" w:color="auto"/>
          <w:left w:val="none" w:sz="0" w:space="0" w:color="auto"/>
          <w:bottom w:val="none" w:sz="0" w:space="0" w:color="auto"/>
          <w:right w:val="none" w:sz="0" w:space="0" w:color="auto"/>
          <w:bar w:val="none" w:sz="0" w:color="auto"/>
        </w:pBdr>
        <w:rPr>
          <w:iCs/>
        </w:rPr>
      </w:pPr>
      <w:r w:rsidRPr="001276D0">
        <w:rPr>
          <w:iCs/>
        </w:rPr>
        <w:t>To update the SEN</w:t>
      </w:r>
      <w:r w:rsidR="00C123D5">
        <w:rPr>
          <w:iCs/>
        </w:rPr>
        <w:t>D</w:t>
      </w:r>
      <w:r w:rsidRPr="001276D0">
        <w:rPr>
          <w:iCs/>
        </w:rPr>
        <w:t xml:space="preserve"> Policy after review and revision</w:t>
      </w:r>
    </w:p>
    <w:p w14:paraId="7FFD762C" w14:textId="77777777" w:rsidR="00F344DE" w:rsidRPr="00634754" w:rsidRDefault="00F344DE" w:rsidP="001276D0">
      <w:pPr>
        <w:pBdr>
          <w:top w:val="none" w:sz="0" w:space="0" w:color="auto"/>
          <w:left w:val="none" w:sz="0" w:space="0" w:color="auto"/>
          <w:bottom w:val="none" w:sz="0" w:space="0" w:color="auto"/>
          <w:right w:val="none" w:sz="0" w:space="0" w:color="auto"/>
          <w:bar w:val="none" w:sz="0" w:color="auto"/>
        </w:pBdr>
        <w:ind w:left="786"/>
        <w:rPr>
          <w:iCs/>
        </w:rPr>
      </w:pPr>
    </w:p>
    <w:p w14:paraId="39AB639C" w14:textId="77777777" w:rsidR="00DC29DC" w:rsidRPr="001276D0" w:rsidRDefault="00DC29DC" w:rsidP="001276D0">
      <w:pPr>
        <w:pBdr>
          <w:top w:val="none" w:sz="0" w:space="0" w:color="auto"/>
          <w:left w:val="none" w:sz="0" w:space="0" w:color="auto"/>
          <w:bottom w:val="none" w:sz="0" w:space="0" w:color="auto"/>
          <w:right w:val="none" w:sz="0" w:space="0" w:color="auto"/>
          <w:bar w:val="none" w:sz="0" w:color="auto"/>
        </w:pBdr>
        <w:rPr>
          <w:b/>
          <w:bCs/>
        </w:rPr>
      </w:pPr>
      <w:r w:rsidRPr="001276D0">
        <w:rPr>
          <w:b/>
          <w:bCs/>
        </w:rPr>
        <w:t>Parents</w:t>
      </w:r>
    </w:p>
    <w:p w14:paraId="7F19182E" w14:textId="77063D4D" w:rsidR="00DC29DC" w:rsidRPr="0006237D" w:rsidRDefault="00DC29DC" w:rsidP="00C123D5">
      <w:pPr>
        <w:numPr>
          <w:ilvl w:val="0"/>
          <w:numId w:val="41"/>
        </w:numPr>
        <w:pBdr>
          <w:top w:val="none" w:sz="0" w:space="0" w:color="auto"/>
          <w:left w:val="none" w:sz="0" w:space="0" w:color="auto"/>
          <w:bottom w:val="none" w:sz="0" w:space="0" w:color="auto"/>
          <w:right w:val="none" w:sz="0" w:space="0" w:color="auto"/>
          <w:bar w:val="none" w:sz="0" w:color="auto"/>
        </w:pBdr>
        <w:rPr>
          <w:iCs/>
        </w:rPr>
      </w:pPr>
      <w:r w:rsidRPr="0006237D">
        <w:rPr>
          <w:iCs/>
        </w:rPr>
        <w:t>To communicate with parents of pupils with special educational needs by telephone, letter or by meetings in school</w:t>
      </w:r>
    </w:p>
    <w:p w14:paraId="00C1ABFA" w14:textId="456AA58A" w:rsidR="00DC29DC" w:rsidRPr="0006237D" w:rsidRDefault="00DC29DC" w:rsidP="00C123D5">
      <w:pPr>
        <w:numPr>
          <w:ilvl w:val="0"/>
          <w:numId w:val="41"/>
        </w:numPr>
        <w:pBdr>
          <w:top w:val="none" w:sz="0" w:space="0" w:color="auto"/>
          <w:left w:val="none" w:sz="0" w:space="0" w:color="auto"/>
          <w:bottom w:val="none" w:sz="0" w:space="0" w:color="auto"/>
          <w:right w:val="none" w:sz="0" w:space="0" w:color="auto"/>
          <w:bar w:val="none" w:sz="0" w:color="auto"/>
        </w:pBdr>
        <w:rPr>
          <w:iCs/>
        </w:rPr>
      </w:pPr>
      <w:r w:rsidRPr="0006237D">
        <w:rPr>
          <w:iCs/>
        </w:rPr>
        <w:t xml:space="preserve">To distribute </w:t>
      </w:r>
      <w:r w:rsidR="00C123D5">
        <w:rPr>
          <w:iCs/>
        </w:rPr>
        <w:t>Pupil Learning</w:t>
      </w:r>
      <w:r w:rsidRPr="0006237D">
        <w:rPr>
          <w:iCs/>
        </w:rPr>
        <w:t xml:space="preserve"> Plans to all parents</w:t>
      </w:r>
    </w:p>
    <w:p w14:paraId="20EF54B0" w14:textId="77777777" w:rsidR="00DC29DC" w:rsidRDefault="00DC29DC">
      <w:pPr>
        <w:pBdr>
          <w:top w:val="none" w:sz="0" w:space="0" w:color="auto"/>
          <w:left w:val="none" w:sz="0" w:space="0" w:color="auto"/>
          <w:bottom w:val="none" w:sz="0" w:space="0" w:color="auto"/>
          <w:right w:val="none" w:sz="0" w:space="0" w:color="auto"/>
          <w:bar w:val="none" w:sz="0" w:color="auto"/>
        </w:pBdr>
        <w:ind w:left="360"/>
        <w:rPr>
          <w:i/>
          <w:iCs/>
        </w:rPr>
      </w:pPr>
    </w:p>
    <w:p w14:paraId="1890A6A1" w14:textId="77777777" w:rsidR="00DC29DC" w:rsidRPr="00C123D5" w:rsidRDefault="00DC29DC" w:rsidP="00C123D5">
      <w:pPr>
        <w:pBdr>
          <w:top w:val="none" w:sz="0" w:space="0" w:color="auto"/>
          <w:left w:val="none" w:sz="0" w:space="0" w:color="auto"/>
          <w:bottom w:val="none" w:sz="0" w:space="0" w:color="auto"/>
          <w:right w:val="none" w:sz="0" w:space="0" w:color="auto"/>
          <w:bar w:val="none" w:sz="0" w:color="auto"/>
        </w:pBdr>
        <w:rPr>
          <w:b/>
          <w:bCs/>
        </w:rPr>
      </w:pPr>
      <w:r w:rsidRPr="00C123D5">
        <w:rPr>
          <w:b/>
          <w:bCs/>
        </w:rPr>
        <w:t>General</w:t>
      </w:r>
    </w:p>
    <w:p w14:paraId="0055206F" w14:textId="275D6EA2" w:rsidR="00DC29DC" w:rsidRPr="00C123D5" w:rsidRDefault="00DC29DC" w:rsidP="00C123D5">
      <w:pPr>
        <w:pStyle w:val="ListParagraph"/>
        <w:numPr>
          <w:ilvl w:val="0"/>
          <w:numId w:val="42"/>
        </w:numPr>
        <w:pBdr>
          <w:top w:val="none" w:sz="0" w:space="0" w:color="auto"/>
          <w:left w:val="none" w:sz="0" w:space="0" w:color="auto"/>
          <w:bottom w:val="none" w:sz="0" w:space="0" w:color="auto"/>
          <w:right w:val="none" w:sz="0" w:space="0" w:color="auto"/>
          <w:bar w:val="none" w:sz="0" w:color="auto"/>
        </w:pBdr>
        <w:rPr>
          <w:iCs/>
        </w:rPr>
      </w:pPr>
      <w:r w:rsidRPr="00C123D5">
        <w:rPr>
          <w:iCs/>
        </w:rPr>
        <w:t>To respond accordingly to requests for assistance at Parent Consultation Days</w:t>
      </w:r>
    </w:p>
    <w:p w14:paraId="5CC9E50D" w14:textId="77777777" w:rsidR="00DC29DC" w:rsidRPr="0006237D" w:rsidRDefault="00DC29DC">
      <w:pPr>
        <w:pBdr>
          <w:top w:val="none" w:sz="0" w:space="0" w:color="auto"/>
          <w:left w:val="none" w:sz="0" w:space="0" w:color="auto"/>
          <w:bottom w:val="none" w:sz="0" w:space="0" w:color="auto"/>
          <w:right w:val="none" w:sz="0" w:space="0" w:color="auto"/>
          <w:bar w:val="none" w:sz="0" w:color="auto"/>
        </w:pBdr>
        <w:rPr>
          <w:iCs/>
        </w:rPr>
      </w:pPr>
    </w:p>
    <w:p w14:paraId="4865180D" w14:textId="77777777" w:rsidR="00DC29DC" w:rsidRDefault="00DC29DC">
      <w:pPr>
        <w:pBdr>
          <w:top w:val="none" w:sz="0" w:space="0" w:color="auto"/>
          <w:left w:val="none" w:sz="0" w:space="0" w:color="auto"/>
          <w:bottom w:val="none" w:sz="0" w:space="0" w:color="auto"/>
          <w:right w:val="none" w:sz="0" w:space="0" w:color="auto"/>
          <w:bar w:val="none" w:sz="0" w:color="auto"/>
        </w:pBdr>
        <w:rPr>
          <w:i/>
          <w:iCs/>
        </w:rPr>
      </w:pPr>
    </w:p>
    <w:p w14:paraId="3C9C6D41" w14:textId="77777777" w:rsidR="00DC29DC" w:rsidRDefault="00DC29DC">
      <w:pPr>
        <w:pBdr>
          <w:top w:val="none" w:sz="0" w:space="0" w:color="auto"/>
          <w:left w:val="none" w:sz="0" w:space="0" w:color="auto"/>
          <w:bottom w:val="none" w:sz="0" w:space="0" w:color="auto"/>
          <w:right w:val="none" w:sz="0" w:space="0" w:color="auto"/>
          <w:bar w:val="none" w:sz="0" w:color="auto"/>
        </w:pBdr>
        <w:ind w:left="360"/>
      </w:pPr>
    </w:p>
    <w:p w14:paraId="5818315A" w14:textId="77777777" w:rsidR="00DC29DC" w:rsidRDefault="00DC29DC">
      <w:pPr>
        <w:pBdr>
          <w:top w:val="none" w:sz="0" w:space="0" w:color="auto"/>
          <w:left w:val="none" w:sz="0" w:space="0" w:color="auto"/>
          <w:bottom w:val="none" w:sz="0" w:space="0" w:color="auto"/>
          <w:right w:val="none" w:sz="0" w:space="0" w:color="auto"/>
          <w:bar w:val="none" w:sz="0" w:color="auto"/>
        </w:pBdr>
      </w:pPr>
      <w:r>
        <w:rPr>
          <w:rFonts w:cs="Arial Unicode MS"/>
        </w:rPr>
        <w:t xml:space="preserve">  </w:t>
      </w:r>
    </w:p>
    <w:p w14:paraId="487DC8BF" w14:textId="77777777" w:rsidR="00DC29DC" w:rsidRDefault="00DC29DC">
      <w:pPr>
        <w:pBdr>
          <w:top w:val="none" w:sz="0" w:space="0" w:color="auto"/>
          <w:left w:val="none" w:sz="0" w:space="0" w:color="auto"/>
          <w:bottom w:val="none" w:sz="0" w:space="0" w:color="auto"/>
          <w:right w:val="none" w:sz="0" w:space="0" w:color="auto"/>
          <w:bar w:val="none" w:sz="0" w:color="auto"/>
        </w:pBdr>
      </w:pPr>
    </w:p>
    <w:sectPr w:rsidR="00DC29DC" w:rsidSect="004A7B9D">
      <w:headerReference w:type="default" r:id="rId10"/>
      <w:footerReference w:type="default" r:id="rId11"/>
      <w:pgSz w:w="11900" w:h="16840"/>
      <w:pgMar w:top="1140" w:right="1151" w:bottom="1729" w:left="1151" w:header="0" w:footer="397"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023F9" w14:textId="77777777" w:rsidR="008C6481" w:rsidRDefault="008C648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9D88BBF" w14:textId="77777777" w:rsidR="008C6481" w:rsidRDefault="008C648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23A7C" w14:textId="77777777" w:rsidR="008C6481" w:rsidRDefault="008C6481">
    <w:pPr>
      <w:pStyle w:val="Footer"/>
      <w:pBdr>
        <w:top w:val="none" w:sz="0" w:space="0" w:color="auto"/>
        <w:left w:val="none" w:sz="0" w:space="0" w:color="auto"/>
        <w:bottom w:val="none" w:sz="0" w:space="0" w:color="auto"/>
        <w:right w:val="none" w:sz="0" w:space="0" w:color="auto"/>
        <w:bar w:val="none" w:sz="0" w:color="auto"/>
      </w:pBdr>
      <w:tabs>
        <w:tab w:val="clear" w:pos="4513"/>
        <w:tab w:val="clear" w:pos="9026"/>
        <w:tab w:val="center" w:pos="4802"/>
        <w:tab w:val="right" w:pos="9578"/>
      </w:tabs>
    </w:pPr>
    <w:r>
      <w:rPr>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5997E" w14:textId="77777777" w:rsidR="008C6481" w:rsidRDefault="008C648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E98C90A" w14:textId="77777777" w:rsidR="008C6481" w:rsidRDefault="008C648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E5E82" w14:textId="77777777" w:rsidR="008C6481" w:rsidRDefault="008C6481">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4801"/>
    <w:multiLevelType w:val="hybridMultilevel"/>
    <w:tmpl w:val="2D70A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156DF"/>
    <w:multiLevelType w:val="hybridMultilevel"/>
    <w:tmpl w:val="E60CE4DA"/>
    <w:styleLink w:val="ImportedStyle8"/>
    <w:lvl w:ilvl="0" w:tplc="0F56D05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8647792">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99C8F2B2">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DB06CB8">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35649612">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8145798">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E8521EB4">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9544EFE">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14218CC">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BB17D5"/>
    <w:multiLevelType w:val="hybridMultilevel"/>
    <w:tmpl w:val="C0CE31F6"/>
    <w:lvl w:ilvl="0" w:tplc="08090001">
      <w:start w:val="1"/>
      <w:numFmt w:val="bullet"/>
      <w:lvlText w:val=""/>
      <w:lvlJc w:val="left"/>
      <w:pPr>
        <w:ind w:left="108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8F3BB3"/>
    <w:multiLevelType w:val="hybridMultilevel"/>
    <w:tmpl w:val="F28C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D0EFE"/>
    <w:multiLevelType w:val="hybridMultilevel"/>
    <w:tmpl w:val="C5C259FA"/>
    <w:styleLink w:val="ImportedStyle17"/>
    <w:lvl w:ilvl="0" w:tplc="2280F9D0">
      <w:start w:val="1"/>
      <w:numFmt w:val="bullet"/>
      <w:lvlText w:val="•"/>
      <w:lvlJc w:val="left"/>
      <w:pPr>
        <w:ind w:left="786"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3BCCB0C">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BC60102">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764961E">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0AE8DAA">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DC2CA16">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C3AFD8A">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2760E34">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2ECC6BA">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DB04D08"/>
    <w:multiLevelType w:val="hybridMultilevel"/>
    <w:tmpl w:val="936C236A"/>
    <w:lvl w:ilvl="0" w:tplc="08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F530BCE"/>
    <w:multiLevelType w:val="hybridMultilevel"/>
    <w:tmpl w:val="2E3ADD64"/>
    <w:styleLink w:val="ImportedStyle16"/>
    <w:lvl w:ilvl="0" w:tplc="F1ACFE4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68ACF0E">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C40D97A">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BF2EF9C4">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756B5A6">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56ADBD6">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5C8E4B12">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BB68568">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1F0D73E">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825236"/>
    <w:multiLevelType w:val="hybridMultilevel"/>
    <w:tmpl w:val="4B78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44540"/>
    <w:multiLevelType w:val="hybridMultilevel"/>
    <w:tmpl w:val="BCEE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F24E7"/>
    <w:multiLevelType w:val="hybridMultilevel"/>
    <w:tmpl w:val="EB0AA648"/>
    <w:styleLink w:val="ImportedStyle3"/>
    <w:lvl w:ilvl="0" w:tplc="93C8E2F6">
      <w:start w:val="1"/>
      <w:numFmt w:val="bullet"/>
      <w:lvlText w:val="•"/>
      <w:lvlJc w:val="left"/>
      <w:pPr>
        <w:ind w:left="10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9B47038">
      <w:start w:val="1"/>
      <w:numFmt w:val="bullet"/>
      <w:lvlText w:val="o"/>
      <w:lvlJc w:val="left"/>
      <w:pPr>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274E9F2">
      <w:start w:val="1"/>
      <w:numFmt w:val="bullet"/>
      <w:lvlText w:val="▪"/>
      <w:lvlJc w:val="left"/>
      <w:pPr>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BACD7F0">
      <w:start w:val="1"/>
      <w:numFmt w:val="bullet"/>
      <w:lvlText w:val="•"/>
      <w:lvlJc w:val="left"/>
      <w:pPr>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99886EE">
      <w:start w:val="1"/>
      <w:numFmt w:val="bullet"/>
      <w:lvlText w:val="o"/>
      <w:lvlJc w:val="left"/>
      <w:pPr>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C740E76">
      <w:start w:val="1"/>
      <w:numFmt w:val="bullet"/>
      <w:lvlText w:val="▪"/>
      <w:lvlJc w:val="left"/>
      <w:pPr>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DF8DAA4">
      <w:start w:val="1"/>
      <w:numFmt w:val="bullet"/>
      <w:lvlText w:val="•"/>
      <w:lvlJc w:val="left"/>
      <w:pPr>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9EA0D74">
      <w:start w:val="1"/>
      <w:numFmt w:val="bullet"/>
      <w:lvlText w:val="o"/>
      <w:lvlJc w:val="left"/>
      <w:pPr>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CDAA3BC">
      <w:start w:val="1"/>
      <w:numFmt w:val="bullet"/>
      <w:lvlText w:val="▪"/>
      <w:lvlJc w:val="left"/>
      <w:pPr>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B2E61A2"/>
    <w:multiLevelType w:val="hybridMultilevel"/>
    <w:tmpl w:val="B00A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C7B91"/>
    <w:multiLevelType w:val="hybridMultilevel"/>
    <w:tmpl w:val="B2EC9952"/>
    <w:lvl w:ilvl="0" w:tplc="08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D4E0212"/>
    <w:multiLevelType w:val="hybridMultilevel"/>
    <w:tmpl w:val="4D8C859A"/>
    <w:styleLink w:val="ImportedStyle18"/>
    <w:lvl w:ilvl="0" w:tplc="EC08818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7006BC8">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8008F0E">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F6E0F3C">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B7CCF78">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214194A">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E1C91B6">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61E984E">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FE8A780">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386CA8"/>
    <w:multiLevelType w:val="hybridMultilevel"/>
    <w:tmpl w:val="626C4F0C"/>
    <w:styleLink w:val="ImportedStyle10"/>
    <w:lvl w:ilvl="0" w:tplc="03D2C6E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F901CE4">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C854C37C">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E3108E06">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2B41ED0">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95B861EA">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E70C6F24">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CC61092">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172A46E">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27F1D84"/>
    <w:multiLevelType w:val="hybridMultilevel"/>
    <w:tmpl w:val="35903EE4"/>
    <w:styleLink w:val="ImportedStyle6"/>
    <w:lvl w:ilvl="0" w:tplc="23389848">
      <w:start w:val="1"/>
      <w:numFmt w:val="bullet"/>
      <w:lvlText w:val="•"/>
      <w:lvlJc w:val="left"/>
      <w:pPr>
        <w:ind w:left="502"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2C4EB60">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10E4744">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7CE4A806">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6D45104">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D2C7652">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2E46A68">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9B7098EC">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F9E7970">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A68152E"/>
    <w:multiLevelType w:val="hybridMultilevel"/>
    <w:tmpl w:val="5FE89C86"/>
    <w:lvl w:ilvl="0" w:tplc="08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05556C7"/>
    <w:multiLevelType w:val="hybridMultilevel"/>
    <w:tmpl w:val="9E2A4F1E"/>
    <w:lvl w:ilvl="0" w:tplc="08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0216C84"/>
    <w:multiLevelType w:val="hybridMultilevel"/>
    <w:tmpl w:val="CA0A9EA0"/>
    <w:lvl w:ilvl="0" w:tplc="08090001">
      <w:start w:val="1"/>
      <w:numFmt w:val="bullet"/>
      <w:lvlText w:val=""/>
      <w:lvlJc w:val="left"/>
      <w:pPr>
        <w:ind w:left="502"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13A1F38"/>
    <w:multiLevelType w:val="hybridMultilevel"/>
    <w:tmpl w:val="A6D6E574"/>
    <w:styleLink w:val="ImportedStyle19"/>
    <w:lvl w:ilvl="0" w:tplc="1A847AF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8E402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AF479F0">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9C8DCE8">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568C4D6">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B5487DC">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5BC3C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44E80B4">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7B835FC">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1A21C7B"/>
    <w:multiLevelType w:val="hybridMultilevel"/>
    <w:tmpl w:val="B54C9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11B1A"/>
    <w:multiLevelType w:val="hybridMultilevel"/>
    <w:tmpl w:val="D50EF03C"/>
    <w:lvl w:ilvl="0" w:tplc="08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374" w:hanging="360"/>
      </w:pPr>
      <w:rPr>
        <w:rFonts w:ascii="Courier New" w:hAnsi="Courier New" w:cs="Courier New" w:hint="default"/>
      </w:rPr>
    </w:lvl>
    <w:lvl w:ilvl="2" w:tplc="FFFFFFFF" w:tentative="1">
      <w:start w:val="1"/>
      <w:numFmt w:val="bullet"/>
      <w:lvlText w:val=""/>
      <w:lvlJc w:val="left"/>
      <w:pPr>
        <w:ind w:left="2094" w:hanging="360"/>
      </w:pPr>
      <w:rPr>
        <w:rFonts w:ascii="Wingdings" w:hAnsi="Wingdings" w:hint="default"/>
      </w:rPr>
    </w:lvl>
    <w:lvl w:ilvl="3" w:tplc="FFFFFFFF" w:tentative="1">
      <w:start w:val="1"/>
      <w:numFmt w:val="bullet"/>
      <w:lvlText w:val=""/>
      <w:lvlJc w:val="left"/>
      <w:pPr>
        <w:ind w:left="2814" w:hanging="360"/>
      </w:pPr>
      <w:rPr>
        <w:rFonts w:ascii="Symbol" w:hAnsi="Symbol" w:hint="default"/>
      </w:rPr>
    </w:lvl>
    <w:lvl w:ilvl="4" w:tplc="FFFFFFFF" w:tentative="1">
      <w:start w:val="1"/>
      <w:numFmt w:val="bullet"/>
      <w:lvlText w:val="o"/>
      <w:lvlJc w:val="left"/>
      <w:pPr>
        <w:ind w:left="3534" w:hanging="360"/>
      </w:pPr>
      <w:rPr>
        <w:rFonts w:ascii="Courier New" w:hAnsi="Courier New" w:cs="Courier New" w:hint="default"/>
      </w:rPr>
    </w:lvl>
    <w:lvl w:ilvl="5" w:tplc="FFFFFFFF" w:tentative="1">
      <w:start w:val="1"/>
      <w:numFmt w:val="bullet"/>
      <w:lvlText w:val=""/>
      <w:lvlJc w:val="left"/>
      <w:pPr>
        <w:ind w:left="4254" w:hanging="360"/>
      </w:pPr>
      <w:rPr>
        <w:rFonts w:ascii="Wingdings" w:hAnsi="Wingdings" w:hint="default"/>
      </w:rPr>
    </w:lvl>
    <w:lvl w:ilvl="6" w:tplc="FFFFFFFF" w:tentative="1">
      <w:start w:val="1"/>
      <w:numFmt w:val="bullet"/>
      <w:lvlText w:val=""/>
      <w:lvlJc w:val="left"/>
      <w:pPr>
        <w:ind w:left="4974" w:hanging="360"/>
      </w:pPr>
      <w:rPr>
        <w:rFonts w:ascii="Symbol" w:hAnsi="Symbol" w:hint="default"/>
      </w:rPr>
    </w:lvl>
    <w:lvl w:ilvl="7" w:tplc="FFFFFFFF" w:tentative="1">
      <w:start w:val="1"/>
      <w:numFmt w:val="bullet"/>
      <w:lvlText w:val="o"/>
      <w:lvlJc w:val="left"/>
      <w:pPr>
        <w:ind w:left="5694" w:hanging="360"/>
      </w:pPr>
      <w:rPr>
        <w:rFonts w:ascii="Courier New" w:hAnsi="Courier New" w:cs="Courier New" w:hint="default"/>
      </w:rPr>
    </w:lvl>
    <w:lvl w:ilvl="8" w:tplc="FFFFFFFF" w:tentative="1">
      <w:start w:val="1"/>
      <w:numFmt w:val="bullet"/>
      <w:lvlText w:val=""/>
      <w:lvlJc w:val="left"/>
      <w:pPr>
        <w:ind w:left="6414" w:hanging="360"/>
      </w:pPr>
      <w:rPr>
        <w:rFonts w:ascii="Wingdings" w:hAnsi="Wingdings" w:hint="default"/>
      </w:rPr>
    </w:lvl>
  </w:abstractNum>
  <w:abstractNum w:abstractNumId="21" w15:restartNumberingAfterBreak="0">
    <w:nsid w:val="468D43AC"/>
    <w:multiLevelType w:val="hybridMultilevel"/>
    <w:tmpl w:val="D2B4BF1A"/>
    <w:lvl w:ilvl="0" w:tplc="08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8035BF6"/>
    <w:multiLevelType w:val="hybridMultilevel"/>
    <w:tmpl w:val="6F3EF8A2"/>
    <w:styleLink w:val="ImportedStyle2"/>
    <w:lvl w:ilvl="0" w:tplc="F4B2EA0C">
      <w:start w:val="1"/>
      <w:numFmt w:val="bullet"/>
      <w:lvlText w:val="•"/>
      <w:lvlJc w:val="left"/>
      <w:pPr>
        <w:tabs>
          <w:tab w:val="left" w:pos="360"/>
        </w:tabs>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68BC7020">
      <w:start w:val="1"/>
      <w:numFmt w:val="bullet"/>
      <w:lvlText w:val="o"/>
      <w:lvlJc w:val="left"/>
      <w:pPr>
        <w:tabs>
          <w:tab w:val="left" w:pos="360"/>
          <w:tab w:val="left" w:pos="720"/>
        </w:tabs>
        <w:ind w:left="1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65CAEE4">
      <w:start w:val="1"/>
      <w:numFmt w:val="bullet"/>
      <w:lvlText w:val="▪"/>
      <w:lvlJc w:val="left"/>
      <w:pPr>
        <w:tabs>
          <w:tab w:val="left" w:pos="360"/>
          <w:tab w:val="left" w:pos="720"/>
        </w:tabs>
        <w:ind w:left="2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E69817B2">
      <w:start w:val="1"/>
      <w:numFmt w:val="bullet"/>
      <w:lvlText w:val="•"/>
      <w:lvlJc w:val="left"/>
      <w:pPr>
        <w:tabs>
          <w:tab w:val="left" w:pos="360"/>
          <w:tab w:val="left" w:pos="720"/>
        </w:tabs>
        <w:ind w:left="276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F782A2E">
      <w:start w:val="1"/>
      <w:numFmt w:val="bullet"/>
      <w:lvlText w:val="o"/>
      <w:lvlJc w:val="left"/>
      <w:pPr>
        <w:tabs>
          <w:tab w:val="left" w:pos="360"/>
          <w:tab w:val="left" w:pos="720"/>
        </w:tabs>
        <w:ind w:left="3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EE6BDF6">
      <w:start w:val="1"/>
      <w:numFmt w:val="bullet"/>
      <w:lvlText w:val="▪"/>
      <w:lvlJc w:val="left"/>
      <w:pPr>
        <w:tabs>
          <w:tab w:val="left" w:pos="360"/>
          <w:tab w:val="left" w:pos="720"/>
        </w:tabs>
        <w:ind w:left="42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CDE793A">
      <w:start w:val="1"/>
      <w:numFmt w:val="bullet"/>
      <w:lvlText w:val="•"/>
      <w:lvlJc w:val="left"/>
      <w:pPr>
        <w:tabs>
          <w:tab w:val="left" w:pos="360"/>
          <w:tab w:val="left" w:pos="720"/>
        </w:tabs>
        <w:ind w:left="49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5466B5C">
      <w:start w:val="1"/>
      <w:numFmt w:val="bullet"/>
      <w:lvlText w:val="o"/>
      <w:lvlJc w:val="left"/>
      <w:pPr>
        <w:tabs>
          <w:tab w:val="left" w:pos="360"/>
          <w:tab w:val="left" w:pos="720"/>
        </w:tabs>
        <w:ind w:left="56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8AE6592">
      <w:start w:val="1"/>
      <w:numFmt w:val="bullet"/>
      <w:lvlText w:val="▪"/>
      <w:lvlJc w:val="left"/>
      <w:pPr>
        <w:tabs>
          <w:tab w:val="left" w:pos="360"/>
          <w:tab w:val="left" w:pos="720"/>
        </w:tabs>
        <w:ind w:left="63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EDC206C"/>
    <w:multiLevelType w:val="hybridMultilevel"/>
    <w:tmpl w:val="CC822980"/>
    <w:lvl w:ilvl="0" w:tplc="08090001">
      <w:start w:val="1"/>
      <w:numFmt w:val="bullet"/>
      <w:lvlText w:val=""/>
      <w:lvlJc w:val="left"/>
      <w:pPr>
        <w:ind w:left="108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29A2214"/>
    <w:multiLevelType w:val="hybridMultilevel"/>
    <w:tmpl w:val="2D241CC2"/>
    <w:styleLink w:val="ImportedStyle1"/>
    <w:lvl w:ilvl="0" w:tplc="B3A413C4">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898F3F0">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DC45526">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E1E01E2">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D7A9218">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4B24B38">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7262F48">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346452D2">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3260BC0">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5FF5D48"/>
    <w:multiLevelType w:val="hybridMultilevel"/>
    <w:tmpl w:val="7AFA5646"/>
    <w:lvl w:ilvl="0" w:tplc="08090001">
      <w:start w:val="1"/>
      <w:numFmt w:val="bullet"/>
      <w:lvlText w:val=""/>
      <w:lvlJc w:val="left"/>
      <w:pPr>
        <w:ind w:left="84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left" w:pos="840"/>
        </w:tabs>
        <w:ind w:left="19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840"/>
        </w:tabs>
        <w:ind w:left="26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840"/>
        </w:tabs>
        <w:ind w:left="336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left" w:pos="840"/>
        </w:tabs>
        <w:ind w:left="40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840"/>
        </w:tabs>
        <w:ind w:left="4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840"/>
        </w:tabs>
        <w:ind w:left="55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left" w:pos="840"/>
        </w:tabs>
        <w:ind w:left="62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840"/>
        </w:tabs>
        <w:ind w:left="6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6E303AE"/>
    <w:multiLevelType w:val="hybridMultilevel"/>
    <w:tmpl w:val="BB00A4E2"/>
    <w:lvl w:ilvl="0" w:tplc="08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C770BBC"/>
    <w:multiLevelType w:val="hybridMultilevel"/>
    <w:tmpl w:val="F3243188"/>
    <w:lvl w:ilvl="0" w:tplc="08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CD40A4B"/>
    <w:multiLevelType w:val="hybridMultilevel"/>
    <w:tmpl w:val="D27EA58A"/>
    <w:lvl w:ilvl="0" w:tplc="D6F8A18A">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47F79"/>
    <w:multiLevelType w:val="hybridMultilevel"/>
    <w:tmpl w:val="4CEA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8463D"/>
    <w:multiLevelType w:val="hybridMultilevel"/>
    <w:tmpl w:val="A10E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42F2D"/>
    <w:multiLevelType w:val="hybridMultilevel"/>
    <w:tmpl w:val="1154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16235"/>
    <w:multiLevelType w:val="hybridMultilevel"/>
    <w:tmpl w:val="17440130"/>
    <w:lvl w:ilvl="0" w:tplc="08090001">
      <w:start w:val="1"/>
      <w:numFmt w:val="bullet"/>
      <w:lvlText w:val=""/>
      <w:lvlJc w:val="left"/>
      <w:pPr>
        <w:tabs>
          <w:tab w:val="left" w:pos="360"/>
        </w:tabs>
        <w:ind w:left="720" w:hanging="360"/>
      </w:pPr>
      <w:rPr>
        <w:rFonts w:ascii="Symbol" w:hAnsi="Symbol"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left" w:pos="360"/>
          <w:tab w:val="left" w:pos="720"/>
        </w:tabs>
        <w:ind w:left="13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360"/>
          <w:tab w:val="left" w:pos="720"/>
        </w:tabs>
        <w:ind w:left="20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360"/>
          <w:tab w:val="left" w:pos="720"/>
        </w:tabs>
        <w:ind w:left="276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tabs>
          <w:tab w:val="left" w:pos="360"/>
          <w:tab w:val="left" w:pos="720"/>
        </w:tabs>
        <w:ind w:left="34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360"/>
          <w:tab w:val="left" w:pos="720"/>
        </w:tabs>
        <w:ind w:left="42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360"/>
          <w:tab w:val="left" w:pos="720"/>
        </w:tabs>
        <w:ind w:left="49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tabs>
          <w:tab w:val="left" w:pos="360"/>
          <w:tab w:val="left" w:pos="720"/>
        </w:tabs>
        <w:ind w:left="56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360"/>
          <w:tab w:val="left" w:pos="720"/>
        </w:tabs>
        <w:ind w:left="63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4350297"/>
    <w:multiLevelType w:val="hybridMultilevel"/>
    <w:tmpl w:val="FD9E4B30"/>
    <w:styleLink w:val="ImportedStyle12"/>
    <w:lvl w:ilvl="0" w:tplc="C0F89C52">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8DF692E6">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992E4EA">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5FEFEE0">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C2AE492">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49E8A5A">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7E24656">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3523F5E">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C6C8AE0">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4C82067"/>
    <w:multiLevelType w:val="hybridMultilevel"/>
    <w:tmpl w:val="A61E4B28"/>
    <w:styleLink w:val="ImportedStyle4"/>
    <w:lvl w:ilvl="0" w:tplc="C3F8AB40">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9BC1590">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52EE782">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28870EA">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1EC2C68">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442545E">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322411A">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D4EE256">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912CB92">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52D3FC2"/>
    <w:multiLevelType w:val="hybridMultilevel"/>
    <w:tmpl w:val="83E6A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521BA"/>
    <w:multiLevelType w:val="hybridMultilevel"/>
    <w:tmpl w:val="43DA6AB4"/>
    <w:styleLink w:val="ImportedStyle7"/>
    <w:lvl w:ilvl="0" w:tplc="FA565CAE">
      <w:start w:val="1"/>
      <w:numFmt w:val="bullet"/>
      <w:lvlText w:val="•"/>
      <w:lvlJc w:val="left"/>
      <w:pPr>
        <w:ind w:left="10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5DCEF5E">
      <w:start w:val="1"/>
      <w:numFmt w:val="bullet"/>
      <w:lvlText w:val="o"/>
      <w:lvlJc w:val="left"/>
      <w:pPr>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94B0889C">
      <w:start w:val="1"/>
      <w:numFmt w:val="bullet"/>
      <w:lvlText w:val="▪"/>
      <w:lvlJc w:val="left"/>
      <w:pPr>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6A7802E0">
      <w:start w:val="1"/>
      <w:numFmt w:val="bullet"/>
      <w:lvlText w:val="•"/>
      <w:lvlJc w:val="left"/>
      <w:pPr>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A02DB2A">
      <w:start w:val="1"/>
      <w:numFmt w:val="bullet"/>
      <w:lvlText w:val="o"/>
      <w:lvlJc w:val="left"/>
      <w:pPr>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1CA9682">
      <w:start w:val="1"/>
      <w:numFmt w:val="bullet"/>
      <w:lvlText w:val="▪"/>
      <w:lvlJc w:val="left"/>
      <w:pPr>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B6A258A">
      <w:start w:val="1"/>
      <w:numFmt w:val="bullet"/>
      <w:lvlText w:val="•"/>
      <w:lvlJc w:val="left"/>
      <w:pPr>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7983572">
      <w:start w:val="1"/>
      <w:numFmt w:val="bullet"/>
      <w:lvlText w:val="o"/>
      <w:lvlJc w:val="left"/>
      <w:pPr>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E918F4CA">
      <w:start w:val="1"/>
      <w:numFmt w:val="bullet"/>
      <w:lvlText w:val="▪"/>
      <w:lvlJc w:val="left"/>
      <w:pPr>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A7427F4"/>
    <w:multiLevelType w:val="hybridMultilevel"/>
    <w:tmpl w:val="E020D1BE"/>
    <w:styleLink w:val="ImportedStyle11"/>
    <w:lvl w:ilvl="0" w:tplc="F2AEC0DC">
      <w:start w:val="1"/>
      <w:numFmt w:val="bullet"/>
      <w:lvlText w:val="•"/>
      <w:lvlJc w:val="left"/>
      <w:pPr>
        <w:ind w:left="8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4723612">
      <w:start w:val="1"/>
      <w:numFmt w:val="bullet"/>
      <w:lvlText w:val="o"/>
      <w:lvlJc w:val="left"/>
      <w:pPr>
        <w:tabs>
          <w:tab w:val="left" w:pos="840"/>
        </w:tabs>
        <w:ind w:left="19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CDA01D80">
      <w:start w:val="1"/>
      <w:numFmt w:val="bullet"/>
      <w:lvlText w:val="▪"/>
      <w:lvlJc w:val="left"/>
      <w:pPr>
        <w:tabs>
          <w:tab w:val="left" w:pos="840"/>
        </w:tabs>
        <w:ind w:left="26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F18308C">
      <w:start w:val="1"/>
      <w:numFmt w:val="bullet"/>
      <w:lvlText w:val="•"/>
      <w:lvlJc w:val="left"/>
      <w:pPr>
        <w:tabs>
          <w:tab w:val="left" w:pos="840"/>
        </w:tabs>
        <w:ind w:left="336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01AC564">
      <w:start w:val="1"/>
      <w:numFmt w:val="bullet"/>
      <w:lvlText w:val="o"/>
      <w:lvlJc w:val="left"/>
      <w:pPr>
        <w:tabs>
          <w:tab w:val="left" w:pos="840"/>
        </w:tabs>
        <w:ind w:left="40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0107900">
      <w:start w:val="1"/>
      <w:numFmt w:val="bullet"/>
      <w:lvlText w:val="▪"/>
      <w:lvlJc w:val="left"/>
      <w:pPr>
        <w:tabs>
          <w:tab w:val="left" w:pos="840"/>
        </w:tabs>
        <w:ind w:left="4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5A10A424">
      <w:start w:val="1"/>
      <w:numFmt w:val="bullet"/>
      <w:lvlText w:val="•"/>
      <w:lvlJc w:val="left"/>
      <w:pPr>
        <w:tabs>
          <w:tab w:val="left" w:pos="840"/>
        </w:tabs>
        <w:ind w:left="55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93A29CA">
      <w:start w:val="1"/>
      <w:numFmt w:val="bullet"/>
      <w:lvlText w:val="o"/>
      <w:lvlJc w:val="left"/>
      <w:pPr>
        <w:tabs>
          <w:tab w:val="left" w:pos="840"/>
        </w:tabs>
        <w:ind w:left="62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43C10CC">
      <w:start w:val="1"/>
      <w:numFmt w:val="bullet"/>
      <w:lvlText w:val="▪"/>
      <w:lvlJc w:val="left"/>
      <w:pPr>
        <w:tabs>
          <w:tab w:val="left" w:pos="840"/>
        </w:tabs>
        <w:ind w:left="6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B253D47"/>
    <w:multiLevelType w:val="hybridMultilevel"/>
    <w:tmpl w:val="0DB66758"/>
    <w:styleLink w:val="ImportedStyle13"/>
    <w:lvl w:ilvl="0" w:tplc="3572B26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64E98B0">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57896A8">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BF0CFF2">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FFC33D2">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3C888AA">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F1AA490">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E2EA8C6">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16A3CCA">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E9B105B"/>
    <w:multiLevelType w:val="hybridMultilevel"/>
    <w:tmpl w:val="49F47828"/>
    <w:styleLink w:val="ImportedStyle5"/>
    <w:lvl w:ilvl="0" w:tplc="370C154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AF0C236">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3B6B3BE">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004E346">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114280A">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BD4300C">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D5A62C0">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DA8F84A">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6DE2B88">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8953773"/>
    <w:multiLevelType w:val="hybridMultilevel"/>
    <w:tmpl w:val="7AEE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0734F9"/>
    <w:multiLevelType w:val="hybridMultilevel"/>
    <w:tmpl w:val="F42E25CE"/>
    <w:styleLink w:val="ImportedStyle15"/>
    <w:lvl w:ilvl="0" w:tplc="96E4304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95CF592">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2842976">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310B0BC">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B5BA5676">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75C6A58">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80C6C32">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C5E80CA">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F607094">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A9156D8"/>
    <w:multiLevelType w:val="hybridMultilevel"/>
    <w:tmpl w:val="D902CCB8"/>
    <w:styleLink w:val="ImportedStyle9"/>
    <w:lvl w:ilvl="0" w:tplc="4B320DC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6960FAE0">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CE643CC">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1C45700">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12ACEB4">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020E05A">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BD67B94">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8EA5D2C">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D3804EA2">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AE3292B"/>
    <w:multiLevelType w:val="hybridMultilevel"/>
    <w:tmpl w:val="11E262AA"/>
    <w:styleLink w:val="ImportedStyle14"/>
    <w:lvl w:ilvl="0" w:tplc="9EB4D9D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74C2FC8">
      <w:start w:val="1"/>
      <w:numFmt w:val="bullet"/>
      <w:lvlText w:val="o"/>
      <w:lvlJc w:val="left"/>
      <w:pPr>
        <w:tabs>
          <w:tab w:val="left" w:pos="72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945036B6">
      <w:start w:val="1"/>
      <w:numFmt w:val="bullet"/>
      <w:lvlText w:val="▪"/>
      <w:lvlJc w:val="left"/>
      <w:pPr>
        <w:tabs>
          <w:tab w:val="left" w:pos="720"/>
        </w:tabs>
        <w:ind w:left="25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AC65D24">
      <w:start w:val="1"/>
      <w:numFmt w:val="bullet"/>
      <w:lvlText w:val="•"/>
      <w:lvlJc w:val="left"/>
      <w:pPr>
        <w:tabs>
          <w:tab w:val="left" w:pos="720"/>
        </w:tabs>
        <w:ind w:left="32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95E8F72">
      <w:start w:val="1"/>
      <w:numFmt w:val="bullet"/>
      <w:lvlText w:val="o"/>
      <w:lvlJc w:val="left"/>
      <w:pPr>
        <w:tabs>
          <w:tab w:val="left" w:pos="72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9E34B86C">
      <w:start w:val="1"/>
      <w:numFmt w:val="bullet"/>
      <w:lvlText w:val="▪"/>
      <w:lvlJc w:val="left"/>
      <w:pPr>
        <w:tabs>
          <w:tab w:val="left" w:pos="720"/>
        </w:tabs>
        <w:ind w:left="468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D16ACBA">
      <w:start w:val="1"/>
      <w:numFmt w:val="bullet"/>
      <w:lvlText w:val="•"/>
      <w:lvlJc w:val="left"/>
      <w:pPr>
        <w:tabs>
          <w:tab w:val="left" w:pos="720"/>
        </w:tabs>
        <w:ind w:left="540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2966AC4">
      <w:start w:val="1"/>
      <w:numFmt w:val="bullet"/>
      <w:lvlText w:val="o"/>
      <w:lvlJc w:val="left"/>
      <w:pPr>
        <w:tabs>
          <w:tab w:val="left" w:pos="72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102F008">
      <w:start w:val="1"/>
      <w:numFmt w:val="bullet"/>
      <w:lvlText w:val="▪"/>
      <w:lvlJc w:val="left"/>
      <w:pPr>
        <w:tabs>
          <w:tab w:val="left" w:pos="720"/>
        </w:tabs>
        <w:ind w:left="6840" w:hanging="360"/>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78666502">
    <w:abstractNumId w:val="24"/>
  </w:num>
  <w:num w:numId="2" w16cid:durableId="827330527">
    <w:abstractNumId w:val="22"/>
  </w:num>
  <w:num w:numId="3" w16cid:durableId="678316927">
    <w:abstractNumId w:val="9"/>
  </w:num>
  <w:num w:numId="4" w16cid:durableId="2031099301">
    <w:abstractNumId w:val="34"/>
  </w:num>
  <w:num w:numId="5" w16cid:durableId="1720006597">
    <w:abstractNumId w:val="39"/>
  </w:num>
  <w:num w:numId="6" w16cid:durableId="1137721723">
    <w:abstractNumId w:val="14"/>
  </w:num>
  <w:num w:numId="7" w16cid:durableId="1762336992">
    <w:abstractNumId w:val="36"/>
  </w:num>
  <w:num w:numId="8" w16cid:durableId="1729258213">
    <w:abstractNumId w:val="1"/>
  </w:num>
  <w:num w:numId="9" w16cid:durableId="1118374367">
    <w:abstractNumId w:val="42"/>
  </w:num>
  <w:num w:numId="10" w16cid:durableId="1664431322">
    <w:abstractNumId w:val="13"/>
  </w:num>
  <w:num w:numId="11" w16cid:durableId="834996267">
    <w:abstractNumId w:val="37"/>
  </w:num>
  <w:num w:numId="12" w16cid:durableId="1330598550">
    <w:abstractNumId w:val="33"/>
  </w:num>
  <w:num w:numId="13" w16cid:durableId="1921206990">
    <w:abstractNumId w:val="38"/>
  </w:num>
  <w:num w:numId="14" w16cid:durableId="1113592137">
    <w:abstractNumId w:val="43"/>
  </w:num>
  <w:num w:numId="15" w16cid:durableId="218395363">
    <w:abstractNumId w:val="41"/>
  </w:num>
  <w:num w:numId="16" w16cid:durableId="970936146">
    <w:abstractNumId w:val="6"/>
  </w:num>
  <w:num w:numId="17" w16cid:durableId="1666788132">
    <w:abstractNumId w:val="4"/>
  </w:num>
  <w:num w:numId="18" w16cid:durableId="570500511">
    <w:abstractNumId w:val="12"/>
  </w:num>
  <w:num w:numId="19" w16cid:durableId="1576814703">
    <w:abstractNumId w:val="18"/>
  </w:num>
  <w:num w:numId="20" w16cid:durableId="518205080">
    <w:abstractNumId w:val="30"/>
  </w:num>
  <w:num w:numId="21" w16cid:durableId="531378708">
    <w:abstractNumId w:val="27"/>
  </w:num>
  <w:num w:numId="22" w16cid:durableId="1015571496">
    <w:abstractNumId w:val="32"/>
  </w:num>
  <w:num w:numId="23" w16cid:durableId="100078495">
    <w:abstractNumId w:val="2"/>
  </w:num>
  <w:num w:numId="24" w16cid:durableId="423234609">
    <w:abstractNumId w:val="11"/>
  </w:num>
  <w:num w:numId="25" w16cid:durableId="302657469">
    <w:abstractNumId w:val="15"/>
  </w:num>
  <w:num w:numId="26" w16cid:durableId="171652243">
    <w:abstractNumId w:val="17"/>
  </w:num>
  <w:num w:numId="27" w16cid:durableId="1616864926">
    <w:abstractNumId w:val="23"/>
  </w:num>
  <w:num w:numId="28" w16cid:durableId="1307661754">
    <w:abstractNumId w:val="16"/>
  </w:num>
  <w:num w:numId="29" w16cid:durableId="1106272937">
    <w:abstractNumId w:val="21"/>
  </w:num>
  <w:num w:numId="30" w16cid:durableId="1322729842">
    <w:abstractNumId w:val="26"/>
  </w:num>
  <w:num w:numId="31" w16cid:durableId="1888100082">
    <w:abstractNumId w:val="25"/>
  </w:num>
  <w:num w:numId="32" w16cid:durableId="2074696063">
    <w:abstractNumId w:val="29"/>
  </w:num>
  <w:num w:numId="33" w16cid:durableId="1131097017">
    <w:abstractNumId w:val="19"/>
  </w:num>
  <w:num w:numId="34" w16cid:durableId="65497439">
    <w:abstractNumId w:val="31"/>
  </w:num>
  <w:num w:numId="35" w16cid:durableId="558976430">
    <w:abstractNumId w:val="40"/>
  </w:num>
  <w:num w:numId="36" w16cid:durableId="555747657">
    <w:abstractNumId w:val="0"/>
  </w:num>
  <w:num w:numId="37" w16cid:durableId="1159463764">
    <w:abstractNumId w:val="3"/>
  </w:num>
  <w:num w:numId="38" w16cid:durableId="1814250778">
    <w:abstractNumId w:val="7"/>
  </w:num>
  <w:num w:numId="39" w16cid:durableId="1905601177">
    <w:abstractNumId w:val="20"/>
  </w:num>
  <w:num w:numId="40" w16cid:durableId="1181893066">
    <w:abstractNumId w:val="10"/>
  </w:num>
  <w:num w:numId="41" w16cid:durableId="359358256">
    <w:abstractNumId w:val="5"/>
  </w:num>
  <w:num w:numId="42" w16cid:durableId="770399066">
    <w:abstractNumId w:val="8"/>
  </w:num>
  <w:num w:numId="43" w16cid:durableId="623123576">
    <w:abstractNumId w:val="35"/>
  </w:num>
  <w:num w:numId="44" w16cid:durableId="1098481334">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D"/>
    <w:rsid w:val="000047CE"/>
    <w:rsid w:val="00021C60"/>
    <w:rsid w:val="00047EFC"/>
    <w:rsid w:val="0006237D"/>
    <w:rsid w:val="00073E58"/>
    <w:rsid w:val="0007774E"/>
    <w:rsid w:val="0008399C"/>
    <w:rsid w:val="0010270D"/>
    <w:rsid w:val="00102ED6"/>
    <w:rsid w:val="001276D0"/>
    <w:rsid w:val="00145E85"/>
    <w:rsid w:val="00147455"/>
    <w:rsid w:val="001B6516"/>
    <w:rsid w:val="001F184D"/>
    <w:rsid w:val="00200ADD"/>
    <w:rsid w:val="00202EA6"/>
    <w:rsid w:val="002219B7"/>
    <w:rsid w:val="00237918"/>
    <w:rsid w:val="0025373F"/>
    <w:rsid w:val="00255E7E"/>
    <w:rsid w:val="00277E8A"/>
    <w:rsid w:val="002A4F9F"/>
    <w:rsid w:val="0033564D"/>
    <w:rsid w:val="003D59DA"/>
    <w:rsid w:val="003E2A58"/>
    <w:rsid w:val="004A7B9D"/>
    <w:rsid w:val="004C58AE"/>
    <w:rsid w:val="004C5B37"/>
    <w:rsid w:val="00576EF0"/>
    <w:rsid w:val="005C282F"/>
    <w:rsid w:val="005E12A8"/>
    <w:rsid w:val="00634754"/>
    <w:rsid w:val="00667EFF"/>
    <w:rsid w:val="00671E7F"/>
    <w:rsid w:val="006D765C"/>
    <w:rsid w:val="006D7798"/>
    <w:rsid w:val="00705007"/>
    <w:rsid w:val="007B6B4B"/>
    <w:rsid w:val="007D253E"/>
    <w:rsid w:val="007D44BE"/>
    <w:rsid w:val="007E4AFF"/>
    <w:rsid w:val="008107EB"/>
    <w:rsid w:val="00885B06"/>
    <w:rsid w:val="008C6481"/>
    <w:rsid w:val="0092617E"/>
    <w:rsid w:val="00935F01"/>
    <w:rsid w:val="00973F3F"/>
    <w:rsid w:val="00977070"/>
    <w:rsid w:val="00981AAD"/>
    <w:rsid w:val="009C4653"/>
    <w:rsid w:val="009E46E1"/>
    <w:rsid w:val="00A06B34"/>
    <w:rsid w:val="00A33E4F"/>
    <w:rsid w:val="00A5793A"/>
    <w:rsid w:val="00A647CD"/>
    <w:rsid w:val="00A81102"/>
    <w:rsid w:val="00A96002"/>
    <w:rsid w:val="00AB3F30"/>
    <w:rsid w:val="00AB7C12"/>
    <w:rsid w:val="00AC66A3"/>
    <w:rsid w:val="00B4782D"/>
    <w:rsid w:val="00B52E09"/>
    <w:rsid w:val="00B703EA"/>
    <w:rsid w:val="00BC7AF4"/>
    <w:rsid w:val="00BE2E03"/>
    <w:rsid w:val="00BF0366"/>
    <w:rsid w:val="00C123D5"/>
    <w:rsid w:val="00C355C8"/>
    <w:rsid w:val="00CB7405"/>
    <w:rsid w:val="00CC1671"/>
    <w:rsid w:val="00D13F64"/>
    <w:rsid w:val="00D400FB"/>
    <w:rsid w:val="00D51BFD"/>
    <w:rsid w:val="00D5248D"/>
    <w:rsid w:val="00D571F1"/>
    <w:rsid w:val="00D64675"/>
    <w:rsid w:val="00DC29DC"/>
    <w:rsid w:val="00DC50AA"/>
    <w:rsid w:val="00E15A99"/>
    <w:rsid w:val="00E26C21"/>
    <w:rsid w:val="00E41360"/>
    <w:rsid w:val="00E72C9A"/>
    <w:rsid w:val="00ED25AF"/>
    <w:rsid w:val="00ED7466"/>
    <w:rsid w:val="00F344DE"/>
    <w:rsid w:val="00F6291F"/>
    <w:rsid w:val="00F6330A"/>
    <w:rsid w:val="00F87C19"/>
    <w:rsid w:val="00FA3DC0"/>
    <w:rsid w:val="00FA4952"/>
    <w:rsid w:val="00FE4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D217C75"/>
  <w15:docId w15:val="{EDFA8D34-10A8-4642-83C0-8DA2D0AC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7B9D"/>
    <w:rPr>
      <w:rFonts w:cs="Times New Roman"/>
      <w:u w:val="single"/>
    </w:rPr>
  </w:style>
  <w:style w:type="paragraph" w:customStyle="1" w:styleId="HeaderFooter">
    <w:name w:val="Header &amp; Footer"/>
    <w:uiPriority w:val="99"/>
    <w:rsid w:val="004A7B9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paragraph" w:styleId="Footer">
    <w:name w:val="footer"/>
    <w:basedOn w:val="Normal"/>
    <w:link w:val="FooterChar"/>
    <w:uiPriority w:val="99"/>
    <w:rsid w:val="004A7B9D"/>
    <w:pPr>
      <w:tabs>
        <w:tab w:val="center" w:pos="4513"/>
        <w:tab w:val="right" w:pos="9026"/>
      </w:tabs>
    </w:pPr>
    <w:rPr>
      <w:rFonts w:cs="Arial Unicode MS"/>
    </w:rPr>
  </w:style>
  <w:style w:type="character" w:customStyle="1" w:styleId="FooterChar">
    <w:name w:val="Footer Char"/>
    <w:basedOn w:val="DefaultParagraphFont"/>
    <w:link w:val="Footer"/>
    <w:uiPriority w:val="99"/>
    <w:semiHidden/>
    <w:rsid w:val="00DE6D91"/>
    <w:rPr>
      <w:rFonts w:ascii="Arial" w:hAnsi="Arial" w:cs="Arial"/>
      <w:color w:val="000000"/>
      <w:sz w:val="24"/>
      <w:szCs w:val="24"/>
      <w:u w:color="000000"/>
      <w:lang w:val="en-US"/>
    </w:rPr>
  </w:style>
  <w:style w:type="paragraph" w:customStyle="1" w:styleId="BodyText21">
    <w:name w:val="Body Text 21"/>
    <w:uiPriority w:val="99"/>
    <w:rsid w:val="004A7B9D"/>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color w:val="000000"/>
      <w:sz w:val="28"/>
      <w:szCs w:val="28"/>
      <w:u w:color="000000"/>
      <w:lang w:val="en-US"/>
    </w:rPr>
  </w:style>
  <w:style w:type="numbering" w:customStyle="1" w:styleId="ImportedStyle8">
    <w:name w:val="Imported Style 8"/>
    <w:rsid w:val="00DE6D91"/>
    <w:pPr>
      <w:numPr>
        <w:numId w:val="8"/>
      </w:numPr>
    </w:pPr>
  </w:style>
  <w:style w:type="numbering" w:customStyle="1" w:styleId="ImportedStyle17">
    <w:name w:val="Imported Style 17"/>
    <w:rsid w:val="00DE6D91"/>
    <w:pPr>
      <w:numPr>
        <w:numId w:val="17"/>
      </w:numPr>
    </w:pPr>
  </w:style>
  <w:style w:type="numbering" w:customStyle="1" w:styleId="ImportedStyle16">
    <w:name w:val="Imported Style 16"/>
    <w:rsid w:val="00DE6D91"/>
    <w:pPr>
      <w:numPr>
        <w:numId w:val="16"/>
      </w:numPr>
    </w:pPr>
  </w:style>
  <w:style w:type="numbering" w:customStyle="1" w:styleId="ImportedStyle3">
    <w:name w:val="Imported Style 3"/>
    <w:rsid w:val="00DE6D91"/>
    <w:pPr>
      <w:numPr>
        <w:numId w:val="3"/>
      </w:numPr>
    </w:pPr>
  </w:style>
  <w:style w:type="numbering" w:customStyle="1" w:styleId="ImportedStyle18">
    <w:name w:val="Imported Style 18"/>
    <w:rsid w:val="00DE6D91"/>
    <w:pPr>
      <w:numPr>
        <w:numId w:val="18"/>
      </w:numPr>
    </w:pPr>
  </w:style>
  <w:style w:type="numbering" w:customStyle="1" w:styleId="ImportedStyle10">
    <w:name w:val="Imported Style 10"/>
    <w:rsid w:val="00DE6D91"/>
    <w:pPr>
      <w:numPr>
        <w:numId w:val="10"/>
      </w:numPr>
    </w:pPr>
  </w:style>
  <w:style w:type="numbering" w:customStyle="1" w:styleId="ImportedStyle6">
    <w:name w:val="Imported Style 6"/>
    <w:rsid w:val="00DE6D91"/>
    <w:pPr>
      <w:numPr>
        <w:numId w:val="6"/>
      </w:numPr>
    </w:pPr>
  </w:style>
  <w:style w:type="numbering" w:customStyle="1" w:styleId="ImportedStyle19">
    <w:name w:val="Imported Style 19"/>
    <w:rsid w:val="00DE6D91"/>
    <w:pPr>
      <w:numPr>
        <w:numId w:val="19"/>
      </w:numPr>
    </w:pPr>
  </w:style>
  <w:style w:type="numbering" w:customStyle="1" w:styleId="ImportedStyle2">
    <w:name w:val="Imported Style 2"/>
    <w:rsid w:val="00DE6D91"/>
    <w:pPr>
      <w:numPr>
        <w:numId w:val="2"/>
      </w:numPr>
    </w:pPr>
  </w:style>
  <w:style w:type="numbering" w:customStyle="1" w:styleId="ImportedStyle1">
    <w:name w:val="Imported Style 1"/>
    <w:rsid w:val="00DE6D91"/>
    <w:pPr>
      <w:numPr>
        <w:numId w:val="1"/>
      </w:numPr>
    </w:pPr>
  </w:style>
  <w:style w:type="numbering" w:customStyle="1" w:styleId="ImportedStyle12">
    <w:name w:val="Imported Style 12"/>
    <w:rsid w:val="00DE6D91"/>
    <w:pPr>
      <w:numPr>
        <w:numId w:val="12"/>
      </w:numPr>
    </w:pPr>
  </w:style>
  <w:style w:type="numbering" w:customStyle="1" w:styleId="ImportedStyle4">
    <w:name w:val="Imported Style 4"/>
    <w:rsid w:val="00DE6D91"/>
    <w:pPr>
      <w:numPr>
        <w:numId w:val="4"/>
      </w:numPr>
    </w:pPr>
  </w:style>
  <w:style w:type="numbering" w:customStyle="1" w:styleId="ImportedStyle7">
    <w:name w:val="Imported Style 7"/>
    <w:rsid w:val="00DE6D91"/>
    <w:pPr>
      <w:numPr>
        <w:numId w:val="7"/>
      </w:numPr>
    </w:pPr>
  </w:style>
  <w:style w:type="numbering" w:customStyle="1" w:styleId="ImportedStyle11">
    <w:name w:val="Imported Style 11"/>
    <w:rsid w:val="00DE6D91"/>
    <w:pPr>
      <w:numPr>
        <w:numId w:val="11"/>
      </w:numPr>
    </w:pPr>
  </w:style>
  <w:style w:type="numbering" w:customStyle="1" w:styleId="ImportedStyle13">
    <w:name w:val="Imported Style 13"/>
    <w:rsid w:val="00DE6D91"/>
    <w:pPr>
      <w:numPr>
        <w:numId w:val="13"/>
      </w:numPr>
    </w:pPr>
  </w:style>
  <w:style w:type="numbering" w:customStyle="1" w:styleId="ImportedStyle5">
    <w:name w:val="Imported Style 5"/>
    <w:rsid w:val="00DE6D91"/>
    <w:pPr>
      <w:numPr>
        <w:numId w:val="5"/>
      </w:numPr>
    </w:pPr>
  </w:style>
  <w:style w:type="numbering" w:customStyle="1" w:styleId="ImportedStyle15">
    <w:name w:val="Imported Style 15"/>
    <w:rsid w:val="00DE6D91"/>
    <w:pPr>
      <w:numPr>
        <w:numId w:val="15"/>
      </w:numPr>
    </w:pPr>
  </w:style>
  <w:style w:type="numbering" w:customStyle="1" w:styleId="ImportedStyle9">
    <w:name w:val="Imported Style 9"/>
    <w:rsid w:val="00DE6D91"/>
    <w:pPr>
      <w:numPr>
        <w:numId w:val="9"/>
      </w:numPr>
    </w:pPr>
  </w:style>
  <w:style w:type="numbering" w:customStyle="1" w:styleId="ImportedStyle14">
    <w:name w:val="Imported Style 14"/>
    <w:rsid w:val="00DE6D91"/>
    <w:pPr>
      <w:numPr>
        <w:numId w:val="14"/>
      </w:numPr>
    </w:pPr>
  </w:style>
  <w:style w:type="paragraph" w:styleId="Header">
    <w:name w:val="header"/>
    <w:basedOn w:val="Normal"/>
    <w:link w:val="HeaderChar"/>
    <w:uiPriority w:val="99"/>
    <w:unhideWhenUsed/>
    <w:rsid w:val="009E46E1"/>
    <w:pPr>
      <w:tabs>
        <w:tab w:val="center" w:pos="4513"/>
        <w:tab w:val="right" w:pos="9026"/>
      </w:tabs>
    </w:pPr>
  </w:style>
  <w:style w:type="character" w:customStyle="1" w:styleId="HeaderChar">
    <w:name w:val="Header Char"/>
    <w:basedOn w:val="DefaultParagraphFont"/>
    <w:link w:val="Header"/>
    <w:uiPriority w:val="99"/>
    <w:rsid w:val="009E46E1"/>
    <w:rPr>
      <w:rFonts w:ascii="Arial" w:hAnsi="Arial" w:cs="Arial"/>
      <w:color w:val="000000"/>
      <w:sz w:val="24"/>
      <w:szCs w:val="24"/>
      <w:u w:color="000000"/>
      <w:lang w:val="en-US"/>
    </w:rPr>
  </w:style>
  <w:style w:type="paragraph" w:styleId="BalloonText">
    <w:name w:val="Balloon Text"/>
    <w:basedOn w:val="Normal"/>
    <w:link w:val="BalloonTextChar"/>
    <w:uiPriority w:val="99"/>
    <w:semiHidden/>
    <w:unhideWhenUsed/>
    <w:rsid w:val="008C6481"/>
    <w:rPr>
      <w:rFonts w:ascii="Tahoma" w:hAnsi="Tahoma" w:cs="Tahoma"/>
      <w:sz w:val="16"/>
      <w:szCs w:val="16"/>
    </w:rPr>
  </w:style>
  <w:style w:type="character" w:customStyle="1" w:styleId="BalloonTextChar">
    <w:name w:val="Balloon Text Char"/>
    <w:basedOn w:val="DefaultParagraphFont"/>
    <w:link w:val="BalloonText"/>
    <w:uiPriority w:val="99"/>
    <w:semiHidden/>
    <w:rsid w:val="008C6481"/>
    <w:rPr>
      <w:rFonts w:ascii="Tahoma" w:hAnsi="Tahoma" w:cs="Tahoma"/>
      <w:color w:val="000000"/>
      <w:sz w:val="16"/>
      <w:szCs w:val="16"/>
      <w:u w:color="000000"/>
      <w:lang w:val="en-US"/>
    </w:rPr>
  </w:style>
  <w:style w:type="paragraph" w:styleId="ListParagraph">
    <w:name w:val="List Paragraph"/>
    <w:basedOn w:val="Normal"/>
    <w:uiPriority w:val="34"/>
    <w:qFormat/>
    <w:rsid w:val="008C6481"/>
    <w:pPr>
      <w:ind w:left="720"/>
      <w:contextualSpacing/>
    </w:pPr>
  </w:style>
  <w:style w:type="character" w:styleId="UnresolvedMention">
    <w:name w:val="Unresolved Mention"/>
    <w:basedOn w:val="DefaultParagraphFont"/>
    <w:uiPriority w:val="99"/>
    <w:semiHidden/>
    <w:unhideWhenUsed/>
    <w:rsid w:val="00FE4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ateshead-localoff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8A04A-BE85-4151-BDA3-C867A691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3656</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Thornton</dc:creator>
  <cp:lastModifiedBy>Nicola Watson</cp:lastModifiedBy>
  <cp:revision>2</cp:revision>
  <cp:lastPrinted>2024-10-21T12:41:00Z</cp:lastPrinted>
  <dcterms:created xsi:type="dcterms:W3CDTF">2024-11-05T07:24:00Z</dcterms:created>
  <dcterms:modified xsi:type="dcterms:W3CDTF">2024-11-05T07:24:00Z</dcterms:modified>
</cp:coreProperties>
</file>